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D144" w14:textId="77777777" w:rsidR="00E92CB3" w:rsidRDefault="00E92CB3" w:rsidP="008156BD">
      <w:pPr>
        <w:rPr>
          <w:rFonts w:ascii="Times New Roman" w:eastAsia="Times New Roman" w:hAnsi="Times New Roman" w:cs="Times New Roman"/>
          <w:sz w:val="20"/>
          <w:szCs w:val="20"/>
        </w:rPr>
      </w:pPr>
    </w:p>
    <w:p w14:paraId="5C88FD9C" w14:textId="77777777" w:rsidR="00E92CB3" w:rsidRDefault="00E92CB3" w:rsidP="008156BD">
      <w:pPr>
        <w:spacing w:before="6"/>
        <w:rPr>
          <w:rFonts w:ascii="Times New Roman" w:eastAsia="Times New Roman" w:hAnsi="Times New Roman" w:cs="Times New Roman"/>
          <w:sz w:val="16"/>
          <w:szCs w:val="16"/>
        </w:rPr>
      </w:pPr>
    </w:p>
    <w:p w14:paraId="0E7636B2" w14:textId="77777777" w:rsidR="00E92CB3" w:rsidRDefault="00E32E28" w:rsidP="008156BD">
      <w:pPr>
        <w:tabs>
          <w:tab w:val="left" w:pos="9360"/>
        </w:tabs>
        <w:spacing w:before="27"/>
        <w:jc w:val="center"/>
        <w:rPr>
          <w:rFonts w:ascii="Calibri"/>
          <w:b/>
          <w:spacing w:val="-1"/>
          <w:sz w:val="36"/>
        </w:rPr>
      </w:pPr>
      <w:r>
        <w:rPr>
          <w:rFonts w:ascii="Calibri"/>
          <w:b/>
          <w:spacing w:val="-2"/>
          <w:sz w:val="36"/>
        </w:rPr>
        <w:t>WILDLIFE</w:t>
      </w:r>
      <w:r>
        <w:rPr>
          <w:rFonts w:ascii="Calibri"/>
          <w:b/>
          <w:spacing w:val="-23"/>
          <w:sz w:val="36"/>
        </w:rPr>
        <w:t xml:space="preserve"> </w:t>
      </w:r>
      <w:r>
        <w:rPr>
          <w:rFonts w:ascii="Calibri"/>
          <w:b/>
          <w:spacing w:val="-2"/>
          <w:sz w:val="36"/>
        </w:rPr>
        <w:t>RESEARCH</w:t>
      </w:r>
      <w:r>
        <w:rPr>
          <w:rFonts w:ascii="Calibri"/>
          <w:b/>
          <w:spacing w:val="-21"/>
          <w:sz w:val="36"/>
        </w:rPr>
        <w:t xml:space="preserve"> </w:t>
      </w:r>
      <w:r>
        <w:rPr>
          <w:rFonts w:ascii="Calibri"/>
          <w:b/>
          <w:spacing w:val="-1"/>
          <w:sz w:val="36"/>
        </w:rPr>
        <w:t>PERMIT</w:t>
      </w:r>
      <w:r>
        <w:rPr>
          <w:rFonts w:ascii="Calibri"/>
          <w:b/>
          <w:spacing w:val="-23"/>
          <w:sz w:val="36"/>
        </w:rPr>
        <w:t xml:space="preserve"> </w:t>
      </w:r>
      <w:r>
        <w:rPr>
          <w:rFonts w:ascii="Calibri"/>
          <w:b/>
          <w:spacing w:val="-2"/>
          <w:sz w:val="36"/>
        </w:rPr>
        <w:t>APPLICATION</w:t>
      </w:r>
      <w:r>
        <w:rPr>
          <w:rFonts w:ascii="Calibri"/>
          <w:b/>
          <w:spacing w:val="-21"/>
          <w:sz w:val="36"/>
        </w:rPr>
        <w:t xml:space="preserve"> </w:t>
      </w:r>
      <w:r>
        <w:rPr>
          <w:rFonts w:ascii="Calibri"/>
          <w:b/>
          <w:spacing w:val="-1"/>
          <w:sz w:val="36"/>
        </w:rPr>
        <w:t>FORM</w:t>
      </w:r>
    </w:p>
    <w:p w14:paraId="681D0927" w14:textId="77777777" w:rsidR="00C06DF6" w:rsidRDefault="00C06DF6" w:rsidP="008156BD">
      <w:pPr>
        <w:tabs>
          <w:tab w:val="left" w:pos="9360"/>
        </w:tabs>
        <w:spacing w:before="27"/>
        <w:jc w:val="center"/>
        <w:rPr>
          <w:rFonts w:ascii="Calibri" w:eastAsia="Calibri" w:hAnsi="Calibri" w:cs="Calibri"/>
          <w:sz w:val="36"/>
          <w:szCs w:val="36"/>
        </w:rPr>
      </w:pPr>
    </w:p>
    <w:p w14:paraId="3CF509BD" w14:textId="77777777" w:rsidR="00C06DF6" w:rsidRDefault="00C06DF6" w:rsidP="008156BD">
      <w:pPr>
        <w:spacing w:before="7"/>
        <w:rPr>
          <w:rFonts w:ascii="Calibri" w:eastAsia="Calibri" w:hAnsi="Calibri" w:cs="Calibri"/>
          <w:noProof/>
          <w:sz w:val="3"/>
          <w:szCs w:val="3"/>
        </w:rPr>
      </w:pPr>
    </w:p>
    <w:p w14:paraId="1F837912" w14:textId="77777777" w:rsidR="00C06DF6" w:rsidRDefault="00C06DF6" w:rsidP="008156BD">
      <w:pPr>
        <w:spacing w:before="7"/>
        <w:rPr>
          <w:rFonts w:ascii="Calibri" w:eastAsia="Calibri" w:hAnsi="Calibri" w:cs="Calibri"/>
          <w:noProof/>
          <w:sz w:val="3"/>
          <w:szCs w:val="3"/>
        </w:rPr>
      </w:pPr>
    </w:p>
    <w:p w14:paraId="11C8601D" w14:textId="77777777" w:rsidR="00C06DF6" w:rsidRDefault="00C06DF6" w:rsidP="008156BD">
      <w:pPr>
        <w:spacing w:before="7"/>
        <w:rPr>
          <w:rFonts w:ascii="Calibri" w:eastAsia="Calibri" w:hAnsi="Calibri" w:cs="Calibri"/>
          <w:noProof/>
          <w:sz w:val="3"/>
          <w:szCs w:val="3"/>
        </w:rPr>
      </w:pPr>
    </w:p>
    <w:p w14:paraId="4F1BF155" w14:textId="77777777" w:rsidR="00E92CB3" w:rsidRDefault="00C06DF6" w:rsidP="008156BD">
      <w:pPr>
        <w:tabs>
          <w:tab w:val="left" w:pos="0"/>
          <w:tab w:val="left" w:pos="9360"/>
        </w:tabs>
        <w:spacing w:before="7"/>
        <w:rPr>
          <w:rFonts w:ascii="Calibri" w:eastAsia="Calibri" w:hAnsi="Calibri" w:cs="Calibri"/>
          <w:b/>
          <w:bCs/>
          <w:sz w:val="16"/>
          <w:szCs w:val="16"/>
        </w:rPr>
      </w:pPr>
      <w:r>
        <w:rPr>
          <w:rFonts w:ascii="Calibri" w:eastAsia="Calibri" w:hAnsi="Calibri" w:cs="Calibri"/>
          <w:noProof/>
          <w:sz w:val="3"/>
          <w:szCs w:val="3"/>
          <w:lang w:val="en-CA" w:eastAsia="en-CA"/>
        </w:rPr>
        <mc:AlternateContent>
          <mc:Choice Requires="wpg">
            <w:drawing>
              <wp:inline distT="0" distB="0" distL="0" distR="0" wp14:anchorId="6DC2F8EB" wp14:editId="6BD44E4C">
                <wp:extent cx="5953125" cy="45719"/>
                <wp:effectExtent l="0" t="0" r="9525" b="1206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45719"/>
                          <a:chOff x="0" y="0"/>
                          <a:chExt cx="9393" cy="34"/>
                        </a:xfrm>
                      </wpg:grpSpPr>
                      <wpg:grpSp>
                        <wpg:cNvPr id="6" name="Group 13"/>
                        <wpg:cNvGrpSpPr>
                          <a:grpSpLocks/>
                        </wpg:cNvGrpSpPr>
                        <wpg:grpSpPr bwMode="auto">
                          <a:xfrm>
                            <a:off x="16" y="17"/>
                            <a:ext cx="9360" cy="2"/>
                            <a:chOff x="16" y="17"/>
                            <a:chExt cx="9360" cy="2"/>
                          </a:xfrm>
                        </wpg:grpSpPr>
                        <wps:wsp>
                          <wps:cNvPr id="7" name="Freeform 14"/>
                          <wps:cNvSpPr>
                            <a:spLocks/>
                          </wps:cNvSpPr>
                          <wps:spPr bwMode="auto">
                            <a:xfrm>
                              <a:off x="16" y="17"/>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16" y="3"/>
                            <a:ext cx="9360" cy="2"/>
                            <a:chOff x="16" y="3"/>
                            <a:chExt cx="9360" cy="2"/>
                          </a:xfrm>
                        </wpg:grpSpPr>
                        <wps:wsp>
                          <wps:cNvPr id="9" name="Freeform 12"/>
                          <wps:cNvSpPr>
                            <a:spLocks/>
                          </wps:cNvSpPr>
                          <wps:spPr bwMode="auto">
                            <a:xfrm>
                              <a:off x="16" y="3"/>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0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9373" y="3"/>
                            <a:ext cx="4" cy="2"/>
                            <a:chOff x="9373" y="3"/>
                            <a:chExt cx="4" cy="2"/>
                          </a:xfrm>
                        </wpg:grpSpPr>
                        <wps:wsp>
                          <wps:cNvPr id="11" name="Freeform 10"/>
                          <wps:cNvSpPr>
                            <a:spLocks/>
                          </wps:cNvSpPr>
                          <wps:spPr bwMode="auto">
                            <a:xfrm>
                              <a:off x="9373" y="3"/>
                              <a:ext cx="4" cy="2"/>
                            </a:xfrm>
                            <a:custGeom>
                              <a:avLst/>
                              <a:gdLst>
                                <a:gd name="T0" fmla="+- 0 9373 9373"/>
                                <a:gd name="T1" fmla="*/ T0 w 4"/>
                                <a:gd name="T2" fmla="+- 0 9377 9373"/>
                                <a:gd name="T3" fmla="*/ T2 w 4"/>
                              </a:gdLst>
                              <a:ahLst/>
                              <a:cxnLst>
                                <a:cxn ang="0">
                                  <a:pos x="T1" y="0"/>
                                </a:cxn>
                                <a:cxn ang="0">
                                  <a:pos x="T3" y="0"/>
                                </a:cxn>
                              </a:cxnLst>
                              <a:rect l="0" t="0" r="r" b="b"/>
                              <a:pathLst>
                                <a:path w="4">
                                  <a:moveTo>
                                    <a:pt x="0" y="0"/>
                                  </a:moveTo>
                                  <a:lnTo>
                                    <a:pt x="4" y="0"/>
                                  </a:lnTo>
                                </a:path>
                              </a:pathLst>
                            </a:custGeom>
                            <a:noFill/>
                            <a:ln w="4306">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9375" y="6"/>
                            <a:ext cx="2" cy="24"/>
                            <a:chOff x="9375" y="6"/>
                            <a:chExt cx="2" cy="24"/>
                          </a:xfrm>
                        </wpg:grpSpPr>
                        <wps:wsp>
                          <wps:cNvPr id="13" name="Freeform 8"/>
                          <wps:cNvSpPr>
                            <a:spLocks/>
                          </wps:cNvSpPr>
                          <wps:spPr bwMode="auto">
                            <a:xfrm>
                              <a:off x="9375" y="6"/>
                              <a:ext cx="2" cy="24"/>
                            </a:xfrm>
                            <a:custGeom>
                              <a:avLst/>
                              <a:gdLst>
                                <a:gd name="T0" fmla="+- 0 6 6"/>
                                <a:gd name="T1" fmla="*/ 6 h 24"/>
                                <a:gd name="T2" fmla="+- 0 29 6"/>
                                <a:gd name="T3" fmla="*/ 29 h 24"/>
                              </a:gdLst>
                              <a:ahLst/>
                              <a:cxnLst>
                                <a:cxn ang="0">
                                  <a:pos x="0" y="T1"/>
                                </a:cxn>
                                <a:cxn ang="0">
                                  <a:pos x="0" y="T3"/>
                                </a:cxn>
                              </a:cxnLst>
                              <a:rect l="0" t="0" r="r" b="b"/>
                              <a:pathLst>
                                <a:path h="24">
                                  <a:moveTo>
                                    <a:pt x="0" y="0"/>
                                  </a:moveTo>
                                  <a:lnTo>
                                    <a:pt x="0" y="23"/>
                                  </a:lnTo>
                                </a:path>
                              </a:pathLst>
                            </a:custGeom>
                            <a:noFill/>
                            <a:ln w="2540">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6" y="30"/>
                            <a:ext cx="5" cy="2"/>
                            <a:chOff x="16" y="30"/>
                            <a:chExt cx="5" cy="2"/>
                          </a:xfrm>
                        </wpg:grpSpPr>
                        <wps:wsp>
                          <wps:cNvPr id="15" name="Freeform 6"/>
                          <wps:cNvSpPr>
                            <a:spLocks/>
                          </wps:cNvSpPr>
                          <wps:spPr bwMode="auto">
                            <a:xfrm>
                              <a:off x="16" y="30"/>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6" y="30"/>
                            <a:ext cx="9360" cy="2"/>
                            <a:chOff x="16" y="30"/>
                            <a:chExt cx="9360" cy="2"/>
                          </a:xfrm>
                        </wpg:grpSpPr>
                        <wps:wsp>
                          <wps:cNvPr id="17" name="Freeform 4"/>
                          <wps:cNvSpPr>
                            <a:spLocks/>
                          </wps:cNvSpPr>
                          <wps:spPr bwMode="auto">
                            <a:xfrm>
                              <a:off x="16" y="30"/>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2B96A5" id="Group 2" o:spid="_x0000_s1026" style="width:468.75pt;height:3.6pt;mso-position-horizontal-relative:char;mso-position-vertical-relative:line" coordsize="93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">
                <v:group id="Group 13" o:spid="_x0000_s1027" style="position:absolute;left:16;top:17;width:9360;height:2" coordorigin="16,1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28" style="position:absolute;left:16;top:1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" path="m,l9360,e" filled="f" strokecolor="#a0a0a0" strokeweight="1.65pt">
                    <v:path arrowok="t" o:connecttype="custom" o:connectlocs="0,0;9360,0" o:connectangles="0,0"/>
                  </v:shape>
                </v:group>
                <v:group id="Group 11" o:spid="_x0000_s1029" style="position:absolute;left:16;top:3;width:9360;height:2" coordorigin="1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0" style="position:absolute;left:16;top: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" path="m,l9360,e" filled="f" strokecolor="#a0a0a0" strokeweight=".1196mm">
                    <v:path arrowok="t" o:connecttype="custom" o:connectlocs="0,0;9360,0" o:connectangles="0,0"/>
                  </v:shape>
                </v:group>
                <v:group id="Group 9" o:spid="_x0000_s1031" style="position:absolute;left:9373;top:3;width:4;height:2" coordorigin="9373,3"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2" style="position:absolute;left:9373;top:3;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" path="m,l4,e" filled="f" strokecolor="#e3e3e3" strokeweight=".1196mm">
                    <v:path arrowok="t" o:connecttype="custom" o:connectlocs="0,0;4,0" o:connectangles="0,0"/>
                  </v:shape>
                </v:group>
                <v:group id="Group 7" o:spid="_x0000_s1033" style="position:absolute;left:9375;top:6;width:2;height:24" coordorigin="9375,6"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4" style="position:absolute;left:9375;top:6;width:2;height:24;visibility:visible;mso-wrap-style:square;v-text-anchor:top"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" path="m,l,23e" filled="f" strokecolor="#e3e3e3" strokeweight=".2pt">
                    <v:path arrowok="t" o:connecttype="custom" o:connectlocs="0,6;0,29" o:connectangles="0,0"/>
                  </v:shape>
                </v:group>
                <v:group id="Group 5" o:spid="_x0000_s1035" style="position:absolute;left:16;top:30;width:5;height:2" coordorigin="16,30"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36" style="position:absolute;left:16;top:30;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" path="m,l5,e" filled="f" strokecolor="#a0a0a0" strokeweight=".34pt">
                    <v:path arrowok="t" o:connecttype="custom" o:connectlocs="0,0;5,0" o:connectangles="0,0"/>
                  </v:shape>
                </v:group>
                <v:group id="Group 3" o:spid="_x0000_s1037" style="position:absolute;left:16;top:30;width:9360;height:2" coordorigin="16,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38" style="position:absolute;left:16;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" path="m,l9360,e" filled="f" strokecolor="#e3e3e3" strokeweight=".34pt">
                    <v:path arrowok="t" o:connecttype="custom" o:connectlocs="0,0;9360,0" o:connectangles="0,0"/>
                  </v:shape>
                </v:group>
                <w10:anchorlock/>
              </v:group>
            </w:pict>
          </mc:Fallback>
        </mc:AlternateContent>
      </w:r>
    </w:p>
    <w:p w14:paraId="7E061793" w14:textId="77777777" w:rsidR="00C06DF6" w:rsidRDefault="00C06DF6" w:rsidP="008156BD">
      <w:pPr>
        <w:spacing w:before="7"/>
        <w:rPr>
          <w:rFonts w:ascii="Calibri" w:eastAsia="Calibri" w:hAnsi="Calibri" w:cs="Calibri"/>
          <w:b/>
          <w:bCs/>
          <w:sz w:val="16"/>
          <w:szCs w:val="16"/>
        </w:rPr>
      </w:pPr>
    </w:p>
    <w:p w14:paraId="4AC37077" w14:textId="77777777" w:rsidR="00E92CB3" w:rsidRPr="00AB1CDC" w:rsidRDefault="00E92CB3" w:rsidP="008156BD">
      <w:pPr>
        <w:spacing w:line="30" w:lineRule="atLeast"/>
        <w:rPr>
          <w:rFonts w:ascii="Calibri" w:eastAsia="Calibri" w:hAnsi="Calibri" w:cs="Calibri"/>
          <w:sz w:val="3"/>
          <w:szCs w:val="3"/>
        </w:rPr>
      </w:pPr>
    </w:p>
    <w:tbl>
      <w:tblPr>
        <w:tblW w:w="9361" w:type="dxa"/>
        <w:tblLayout w:type="fixed"/>
        <w:tblCellMar>
          <w:left w:w="0" w:type="dxa"/>
          <w:right w:w="0" w:type="dxa"/>
        </w:tblCellMar>
        <w:tblLook w:val="01E0" w:firstRow="1" w:lastRow="1" w:firstColumn="1" w:lastColumn="1" w:noHBand="0" w:noVBand="0"/>
      </w:tblPr>
      <w:tblGrid>
        <w:gridCol w:w="3316"/>
        <w:gridCol w:w="501"/>
        <w:gridCol w:w="2102"/>
        <w:gridCol w:w="364"/>
        <w:gridCol w:w="3078"/>
      </w:tblGrid>
      <w:tr w:rsidR="00C06DF6" w14:paraId="698B75F4" w14:textId="77777777" w:rsidTr="00C06DF6">
        <w:trPr>
          <w:trHeight w:hRule="exact" w:val="319"/>
        </w:trPr>
        <w:tc>
          <w:tcPr>
            <w:tcW w:w="3316" w:type="dxa"/>
            <w:tcBorders>
              <w:top w:val="single" w:sz="7" w:space="0" w:color="FFFF00"/>
              <w:left w:val="nil"/>
              <w:bottom w:val="nil"/>
              <w:right w:val="single" w:sz="7" w:space="0" w:color="000000"/>
            </w:tcBorders>
            <w:shd w:val="clear" w:color="auto" w:fill="FFFF00"/>
          </w:tcPr>
          <w:p w14:paraId="46BE6E0E" w14:textId="77777777" w:rsidR="00E92CB3" w:rsidRDefault="00E32E28" w:rsidP="008156BD">
            <w:pPr>
              <w:pStyle w:val="TableParagraph"/>
              <w:spacing w:line="253" w:lineRule="exact"/>
              <w:rPr>
                <w:rFonts w:ascii="Calibri" w:eastAsia="Calibri" w:hAnsi="Calibri" w:cs="Calibri"/>
              </w:rPr>
            </w:pPr>
            <w:r>
              <w:rPr>
                <w:rFonts w:ascii="Calibri"/>
                <w:b/>
                <w:spacing w:val="-2"/>
              </w:rPr>
              <w:t>Check</w:t>
            </w:r>
            <w:r>
              <w:rPr>
                <w:rFonts w:ascii="Calibri"/>
                <w:b/>
                <w:spacing w:val="-3"/>
              </w:rPr>
              <w:t xml:space="preserve"> </w:t>
            </w:r>
            <w:r>
              <w:rPr>
                <w:rFonts w:ascii="Calibri"/>
                <w:b/>
                <w:spacing w:val="-1"/>
              </w:rPr>
              <w:t>One</w:t>
            </w:r>
            <w:r>
              <w:rPr>
                <w:rFonts w:ascii="Calibri"/>
                <w:b/>
                <w:spacing w:val="-3"/>
              </w:rPr>
              <w:t xml:space="preserve"> </w:t>
            </w:r>
            <w:r>
              <w:rPr>
                <w:rFonts w:ascii="Calibri"/>
                <w:b/>
                <w:spacing w:val="-2"/>
              </w:rPr>
              <w:t>Please:</w:t>
            </w:r>
          </w:p>
        </w:tc>
        <w:tc>
          <w:tcPr>
            <w:tcW w:w="501" w:type="dxa"/>
            <w:tcBorders>
              <w:top w:val="single" w:sz="7" w:space="0" w:color="000000"/>
              <w:left w:val="single" w:sz="7" w:space="0" w:color="000000"/>
              <w:bottom w:val="single" w:sz="7" w:space="0" w:color="000000"/>
              <w:right w:val="single" w:sz="7" w:space="0" w:color="000000"/>
            </w:tcBorders>
          </w:tcPr>
          <w:p w14:paraId="1290ED59" w14:textId="77777777" w:rsidR="00E92CB3" w:rsidRDefault="0014410A" w:rsidP="008156BD">
            <w:r>
              <w:rPr>
                <w:rFonts w:ascii="Calibri"/>
              </w:rPr>
              <w:t>X</w:t>
            </w:r>
          </w:p>
        </w:tc>
        <w:tc>
          <w:tcPr>
            <w:tcW w:w="2102" w:type="dxa"/>
            <w:tcBorders>
              <w:top w:val="single" w:sz="7" w:space="0" w:color="FFFF00"/>
              <w:left w:val="single" w:sz="7" w:space="0" w:color="000000"/>
              <w:bottom w:val="nil"/>
              <w:right w:val="single" w:sz="7" w:space="0" w:color="000000"/>
            </w:tcBorders>
            <w:shd w:val="clear" w:color="auto" w:fill="FFFF00"/>
          </w:tcPr>
          <w:p w14:paraId="5CEE3623" w14:textId="77777777" w:rsidR="00E92CB3" w:rsidRDefault="00E32E28" w:rsidP="008156BD">
            <w:pPr>
              <w:pStyle w:val="TableParagraph"/>
              <w:spacing w:line="253" w:lineRule="exact"/>
              <w:ind w:left="411"/>
              <w:rPr>
                <w:rFonts w:ascii="Calibri" w:eastAsia="Calibri" w:hAnsi="Calibri" w:cs="Calibri"/>
              </w:rPr>
            </w:pPr>
            <w:r>
              <w:rPr>
                <w:rFonts w:ascii="Calibri"/>
                <w:b/>
                <w:spacing w:val="-2"/>
              </w:rPr>
              <w:t>New</w:t>
            </w:r>
            <w:r>
              <w:rPr>
                <w:rFonts w:ascii="Calibri"/>
                <w:b/>
                <w:spacing w:val="-4"/>
              </w:rPr>
              <w:t xml:space="preserve"> </w:t>
            </w:r>
            <w:r>
              <w:rPr>
                <w:rFonts w:ascii="Calibri"/>
                <w:b/>
                <w:spacing w:val="-2"/>
              </w:rPr>
              <w:t>Project</w:t>
            </w:r>
          </w:p>
        </w:tc>
        <w:tc>
          <w:tcPr>
            <w:tcW w:w="364" w:type="dxa"/>
            <w:tcBorders>
              <w:top w:val="single" w:sz="7" w:space="0" w:color="000000"/>
              <w:left w:val="single" w:sz="7" w:space="0" w:color="000000"/>
              <w:bottom w:val="single" w:sz="7" w:space="0" w:color="000000"/>
              <w:right w:val="single" w:sz="7" w:space="0" w:color="000000"/>
            </w:tcBorders>
          </w:tcPr>
          <w:p w14:paraId="399FCF81" w14:textId="77777777" w:rsidR="00E92CB3" w:rsidRDefault="00E92CB3" w:rsidP="008156BD">
            <w:pPr>
              <w:pStyle w:val="TableParagraph"/>
              <w:spacing w:line="245" w:lineRule="exact"/>
              <w:ind w:left="100"/>
              <w:rPr>
                <w:rFonts w:ascii="Calibri" w:eastAsia="Calibri" w:hAnsi="Calibri" w:cs="Calibri"/>
              </w:rPr>
            </w:pPr>
          </w:p>
        </w:tc>
        <w:tc>
          <w:tcPr>
            <w:tcW w:w="3078" w:type="dxa"/>
            <w:tcBorders>
              <w:top w:val="single" w:sz="7" w:space="0" w:color="FFFF00"/>
              <w:left w:val="single" w:sz="7" w:space="0" w:color="000000"/>
              <w:bottom w:val="nil"/>
              <w:right w:val="nil"/>
            </w:tcBorders>
            <w:shd w:val="clear" w:color="auto" w:fill="FFFF00"/>
          </w:tcPr>
          <w:p w14:paraId="42E86C31" w14:textId="77777777" w:rsidR="00E92CB3" w:rsidRDefault="00C06DF6" w:rsidP="008156BD">
            <w:pPr>
              <w:pStyle w:val="TableParagraph"/>
              <w:spacing w:line="253" w:lineRule="exact"/>
              <w:ind w:left="471"/>
              <w:rPr>
                <w:rFonts w:ascii="Calibri" w:eastAsia="Calibri" w:hAnsi="Calibri" w:cs="Calibri"/>
              </w:rPr>
            </w:pPr>
            <w:r>
              <w:rPr>
                <w:rFonts w:ascii="Calibri"/>
                <w:b/>
                <w:spacing w:val="-2"/>
              </w:rPr>
              <w:t>O</w:t>
            </w:r>
            <w:r w:rsidR="00E32E28">
              <w:rPr>
                <w:rFonts w:ascii="Calibri"/>
                <w:b/>
                <w:spacing w:val="-2"/>
              </w:rPr>
              <w:t>ngoing</w:t>
            </w:r>
            <w:r>
              <w:rPr>
                <w:rFonts w:ascii="Calibri"/>
                <w:b/>
                <w:spacing w:val="2"/>
              </w:rPr>
              <w:t xml:space="preserve">  </w:t>
            </w:r>
            <w:r w:rsidR="00E32E28">
              <w:rPr>
                <w:rFonts w:ascii="Calibri"/>
                <w:b/>
                <w:spacing w:val="-2"/>
              </w:rPr>
              <w:t>Project</w:t>
            </w:r>
          </w:p>
        </w:tc>
      </w:tr>
    </w:tbl>
    <w:p w14:paraId="26390FE6" w14:textId="77777777" w:rsidR="00E92CB3" w:rsidRDefault="00E92CB3" w:rsidP="008156BD">
      <w:pPr>
        <w:spacing w:before="7"/>
        <w:rPr>
          <w:rFonts w:ascii="Calibri" w:eastAsia="Calibri" w:hAnsi="Calibri" w:cs="Calibri"/>
          <w:b/>
          <w:bCs/>
          <w:sz w:val="14"/>
          <w:szCs w:val="14"/>
        </w:rPr>
      </w:pPr>
    </w:p>
    <w:p w14:paraId="7623A080" w14:textId="77777777" w:rsidR="00E92CB3" w:rsidRPr="001F5864" w:rsidRDefault="00AB1CDC" w:rsidP="008156BD">
      <w:pPr>
        <w:tabs>
          <w:tab w:val="left" w:pos="2880"/>
        </w:tabs>
        <w:spacing w:before="56"/>
        <w:rPr>
          <w:rFonts w:eastAsia="Calibri" w:cs="Calibri"/>
        </w:rPr>
      </w:pPr>
      <w:r>
        <w:rPr>
          <w:b/>
          <w:spacing w:val="-2"/>
          <w:w w:val="95"/>
        </w:rPr>
        <w:t>APPLICANT:</w:t>
      </w:r>
      <w:r>
        <w:rPr>
          <w:b/>
          <w:spacing w:val="-2"/>
          <w:w w:val="95"/>
        </w:rPr>
        <w:tab/>
      </w:r>
      <w:r w:rsidR="00AD0AD4">
        <w:rPr>
          <w:spacing w:val="-2"/>
        </w:rPr>
        <w:t>Allicia Kelly</w:t>
      </w:r>
      <w:r w:rsidR="00E504A7">
        <w:rPr>
          <w:spacing w:val="-2"/>
        </w:rPr>
        <w:t xml:space="preserve"> </w:t>
      </w:r>
    </w:p>
    <w:p w14:paraId="4FD1464F" w14:textId="77777777" w:rsidR="00E92CB3" w:rsidRPr="001F5864" w:rsidRDefault="00E92CB3" w:rsidP="008156BD">
      <w:pPr>
        <w:spacing w:before="2"/>
        <w:rPr>
          <w:rFonts w:eastAsia="Calibri" w:cs="Calibri"/>
        </w:rPr>
      </w:pPr>
    </w:p>
    <w:p w14:paraId="2A832FA0" w14:textId="77777777" w:rsidR="00AB1CDC" w:rsidRDefault="00E32E28" w:rsidP="008156BD">
      <w:pPr>
        <w:pStyle w:val="BodyText"/>
        <w:tabs>
          <w:tab w:val="left" w:pos="2160"/>
        </w:tabs>
        <w:ind w:left="2880" w:hanging="2880"/>
        <w:rPr>
          <w:rFonts w:asciiTheme="minorHAnsi" w:hAnsiTheme="minorHAnsi"/>
          <w:spacing w:val="-2"/>
        </w:rPr>
      </w:pPr>
      <w:r w:rsidRPr="001F5864">
        <w:rPr>
          <w:rFonts w:asciiTheme="minorHAnsi" w:hAnsiTheme="minorHAnsi"/>
          <w:b/>
          <w:spacing w:val="-2"/>
        </w:rPr>
        <w:t>ADDRESS:</w:t>
      </w:r>
      <w:r w:rsidRPr="001F5864">
        <w:rPr>
          <w:rFonts w:asciiTheme="minorHAnsi" w:hAnsiTheme="minorHAnsi"/>
          <w:b/>
          <w:spacing w:val="-2"/>
        </w:rPr>
        <w:tab/>
      </w:r>
      <w:r w:rsidR="00AB1CDC">
        <w:rPr>
          <w:rFonts w:asciiTheme="minorHAnsi" w:hAnsiTheme="minorHAnsi"/>
          <w:b/>
          <w:spacing w:val="-2"/>
        </w:rPr>
        <w:tab/>
      </w:r>
      <w:r w:rsidRPr="001F5864">
        <w:rPr>
          <w:rFonts w:asciiTheme="minorHAnsi" w:hAnsiTheme="minorHAnsi"/>
          <w:spacing w:val="-2"/>
        </w:rPr>
        <w:t>Environment and</w:t>
      </w:r>
      <w:r w:rsidRPr="001F5864">
        <w:rPr>
          <w:rFonts w:asciiTheme="minorHAnsi" w:hAnsiTheme="minorHAnsi"/>
        </w:rPr>
        <w:t xml:space="preserve"> </w:t>
      </w:r>
      <w:r w:rsidRPr="001F5864">
        <w:rPr>
          <w:rFonts w:asciiTheme="minorHAnsi" w:hAnsiTheme="minorHAnsi"/>
          <w:spacing w:val="-2"/>
        </w:rPr>
        <w:t>Natural</w:t>
      </w:r>
      <w:r w:rsidRPr="001F5864">
        <w:rPr>
          <w:rFonts w:asciiTheme="minorHAnsi" w:hAnsiTheme="minorHAnsi"/>
          <w:spacing w:val="-3"/>
        </w:rPr>
        <w:t xml:space="preserve"> </w:t>
      </w:r>
      <w:r w:rsidRPr="001F5864">
        <w:rPr>
          <w:rFonts w:asciiTheme="minorHAnsi" w:hAnsiTheme="minorHAnsi"/>
          <w:spacing w:val="-2"/>
        </w:rPr>
        <w:t>Resources,</w:t>
      </w:r>
      <w:r w:rsidRPr="001F5864">
        <w:rPr>
          <w:rFonts w:asciiTheme="minorHAnsi" w:hAnsiTheme="minorHAnsi"/>
          <w:spacing w:val="-3"/>
        </w:rPr>
        <w:t xml:space="preserve"> </w:t>
      </w:r>
      <w:r w:rsidRPr="001F5864">
        <w:rPr>
          <w:rFonts w:asciiTheme="minorHAnsi" w:hAnsiTheme="minorHAnsi"/>
          <w:spacing w:val="-2"/>
        </w:rPr>
        <w:t>South</w:t>
      </w:r>
      <w:r w:rsidRPr="001F5864">
        <w:rPr>
          <w:rFonts w:asciiTheme="minorHAnsi" w:hAnsiTheme="minorHAnsi"/>
          <w:spacing w:val="-5"/>
        </w:rPr>
        <w:t xml:space="preserve"> </w:t>
      </w:r>
      <w:r w:rsidRPr="001F5864">
        <w:rPr>
          <w:rFonts w:asciiTheme="minorHAnsi" w:hAnsiTheme="minorHAnsi"/>
          <w:spacing w:val="-2"/>
        </w:rPr>
        <w:t>Slave Region</w:t>
      </w:r>
      <w:r w:rsidRPr="001F5864">
        <w:rPr>
          <w:rFonts w:asciiTheme="minorHAnsi" w:hAnsiTheme="minorHAnsi"/>
          <w:spacing w:val="73"/>
        </w:rPr>
        <w:t xml:space="preserve"> </w:t>
      </w:r>
      <w:r w:rsidRPr="001F5864">
        <w:rPr>
          <w:rFonts w:asciiTheme="minorHAnsi" w:hAnsiTheme="minorHAnsi"/>
          <w:spacing w:val="-2"/>
        </w:rPr>
        <w:t>Address:</w:t>
      </w:r>
      <w:r w:rsidRPr="001F5864">
        <w:rPr>
          <w:rFonts w:asciiTheme="minorHAnsi" w:hAnsiTheme="minorHAnsi"/>
          <w:spacing w:val="-4"/>
        </w:rPr>
        <w:t xml:space="preserve"> </w:t>
      </w:r>
      <w:r w:rsidRPr="001F5864">
        <w:rPr>
          <w:rFonts w:asciiTheme="minorHAnsi" w:hAnsiTheme="minorHAnsi"/>
          <w:spacing w:val="-1"/>
        </w:rPr>
        <w:t>PO</w:t>
      </w:r>
      <w:r w:rsidRPr="001F5864">
        <w:rPr>
          <w:rFonts w:asciiTheme="minorHAnsi" w:hAnsiTheme="minorHAnsi"/>
          <w:spacing w:val="-2"/>
        </w:rPr>
        <w:t xml:space="preserve"> Box 900, Fort Smith,</w:t>
      </w:r>
      <w:r w:rsidRPr="001F5864">
        <w:rPr>
          <w:rFonts w:asciiTheme="minorHAnsi" w:hAnsiTheme="minorHAnsi"/>
          <w:spacing w:val="-3"/>
        </w:rPr>
        <w:t xml:space="preserve"> </w:t>
      </w:r>
      <w:r w:rsidRPr="001F5864">
        <w:rPr>
          <w:rFonts w:asciiTheme="minorHAnsi" w:hAnsiTheme="minorHAnsi"/>
          <w:spacing w:val="-2"/>
        </w:rPr>
        <w:t>NT.</w:t>
      </w:r>
      <w:r w:rsidRPr="001F5864">
        <w:rPr>
          <w:rFonts w:asciiTheme="minorHAnsi" w:hAnsiTheme="minorHAnsi"/>
          <w:spacing w:val="45"/>
        </w:rPr>
        <w:t xml:space="preserve"> </w:t>
      </w:r>
      <w:r w:rsidRPr="001F5864">
        <w:rPr>
          <w:rFonts w:asciiTheme="minorHAnsi" w:hAnsiTheme="minorHAnsi"/>
          <w:spacing w:val="-2"/>
        </w:rPr>
        <w:t>X0E</w:t>
      </w:r>
      <w:r w:rsidRPr="001F5864">
        <w:rPr>
          <w:rFonts w:asciiTheme="minorHAnsi" w:hAnsiTheme="minorHAnsi"/>
          <w:spacing w:val="-3"/>
        </w:rPr>
        <w:t xml:space="preserve"> </w:t>
      </w:r>
      <w:r w:rsidRPr="001F5864">
        <w:rPr>
          <w:rFonts w:asciiTheme="minorHAnsi" w:hAnsiTheme="minorHAnsi"/>
          <w:spacing w:val="-2"/>
        </w:rPr>
        <w:t>0P0</w:t>
      </w:r>
      <w:r w:rsidR="00AB1CDC">
        <w:rPr>
          <w:rFonts w:asciiTheme="minorHAnsi" w:hAnsiTheme="minorHAnsi"/>
          <w:spacing w:val="-2"/>
        </w:rPr>
        <w:tab/>
      </w:r>
    </w:p>
    <w:p w14:paraId="05C6C852" w14:textId="77777777" w:rsidR="00E92CB3" w:rsidRPr="001F5864" w:rsidRDefault="00AB1CDC" w:rsidP="008156BD">
      <w:pPr>
        <w:pStyle w:val="BodyText"/>
        <w:tabs>
          <w:tab w:val="left" w:pos="2160"/>
        </w:tabs>
        <w:ind w:left="0"/>
        <w:rPr>
          <w:rFonts w:asciiTheme="minorHAnsi" w:hAnsiTheme="minorHAnsi"/>
        </w:rPr>
      </w:pPr>
      <w:r>
        <w:rPr>
          <w:rFonts w:asciiTheme="minorHAnsi" w:hAnsiTheme="minorHAnsi"/>
          <w:spacing w:val="-2"/>
        </w:rPr>
        <w:tab/>
      </w:r>
      <w:r>
        <w:rPr>
          <w:rFonts w:asciiTheme="minorHAnsi" w:hAnsiTheme="minorHAnsi"/>
          <w:spacing w:val="-2"/>
        </w:rPr>
        <w:tab/>
      </w:r>
      <w:r w:rsidR="00E32E28" w:rsidRPr="001F5864">
        <w:rPr>
          <w:rFonts w:asciiTheme="minorHAnsi" w:hAnsiTheme="minorHAnsi"/>
          <w:spacing w:val="-2"/>
        </w:rPr>
        <w:t>Phone</w:t>
      </w:r>
      <w:r w:rsidR="00E32E28" w:rsidRPr="001F5864">
        <w:rPr>
          <w:rFonts w:asciiTheme="minorHAnsi" w:hAnsiTheme="minorHAnsi"/>
          <w:spacing w:val="-4"/>
        </w:rPr>
        <w:t xml:space="preserve"> </w:t>
      </w:r>
      <w:r w:rsidR="00E32E28" w:rsidRPr="001F5864">
        <w:rPr>
          <w:rFonts w:asciiTheme="minorHAnsi" w:hAnsiTheme="minorHAnsi"/>
          <w:spacing w:val="-2"/>
        </w:rPr>
        <w:t>#:</w:t>
      </w:r>
      <w:r w:rsidR="00A61DE5" w:rsidRPr="001F5864">
        <w:rPr>
          <w:rFonts w:asciiTheme="minorHAnsi" w:hAnsiTheme="minorHAnsi"/>
          <w:spacing w:val="-2"/>
        </w:rPr>
        <w:t xml:space="preserve"> </w:t>
      </w:r>
      <w:r w:rsidR="00E32E28" w:rsidRPr="001F5864">
        <w:rPr>
          <w:rFonts w:asciiTheme="minorHAnsi" w:hAnsiTheme="minorHAnsi"/>
          <w:spacing w:val="-2"/>
        </w:rPr>
        <w:t>(867)872-6423</w:t>
      </w:r>
    </w:p>
    <w:p w14:paraId="35FFB84C" w14:textId="77777777" w:rsidR="00E92CB3" w:rsidRPr="001F5864" w:rsidRDefault="00AB1CDC" w:rsidP="008156BD">
      <w:pPr>
        <w:pStyle w:val="BodyText"/>
        <w:tabs>
          <w:tab w:val="left" w:pos="2160"/>
        </w:tabs>
        <w:rPr>
          <w:rFonts w:asciiTheme="minorHAnsi" w:hAnsiTheme="minorHAnsi"/>
        </w:rPr>
      </w:pPr>
      <w:r>
        <w:rPr>
          <w:rFonts w:asciiTheme="minorHAnsi" w:hAnsiTheme="minorHAnsi"/>
          <w:spacing w:val="-2"/>
        </w:rPr>
        <w:tab/>
      </w:r>
      <w:r>
        <w:rPr>
          <w:rFonts w:asciiTheme="minorHAnsi" w:hAnsiTheme="minorHAnsi"/>
          <w:spacing w:val="-2"/>
        </w:rPr>
        <w:tab/>
      </w:r>
      <w:r w:rsidR="00E32E28" w:rsidRPr="001F5864">
        <w:rPr>
          <w:rFonts w:asciiTheme="minorHAnsi" w:hAnsiTheme="minorHAnsi"/>
          <w:spacing w:val="-2"/>
        </w:rPr>
        <w:t>Fax #:</w:t>
      </w:r>
      <w:r w:rsidR="00A61DE5" w:rsidRPr="001F5864">
        <w:rPr>
          <w:rFonts w:asciiTheme="minorHAnsi" w:hAnsiTheme="minorHAnsi"/>
          <w:spacing w:val="-2"/>
        </w:rPr>
        <w:t xml:space="preserve"> </w:t>
      </w:r>
      <w:r w:rsidR="00E32E28" w:rsidRPr="001F5864">
        <w:rPr>
          <w:rFonts w:asciiTheme="minorHAnsi" w:hAnsiTheme="minorHAnsi"/>
          <w:spacing w:val="-2"/>
        </w:rPr>
        <w:t>(867)872-4250</w:t>
      </w:r>
    </w:p>
    <w:p w14:paraId="2E4E1287" w14:textId="77777777" w:rsidR="00E92CB3" w:rsidRPr="001F5864" w:rsidRDefault="00AB1CDC" w:rsidP="008156BD">
      <w:pPr>
        <w:pStyle w:val="BodyText"/>
        <w:tabs>
          <w:tab w:val="left" w:pos="2160"/>
        </w:tabs>
        <w:ind w:left="801"/>
        <w:rPr>
          <w:rFonts w:asciiTheme="minorHAnsi" w:hAnsiTheme="minorHAnsi"/>
        </w:rPr>
      </w:pPr>
      <w:r>
        <w:rPr>
          <w:rFonts w:asciiTheme="minorHAnsi" w:hAnsiTheme="minorHAnsi"/>
          <w:spacing w:val="-2"/>
        </w:rPr>
        <w:tab/>
      </w:r>
      <w:r>
        <w:rPr>
          <w:rFonts w:asciiTheme="minorHAnsi" w:hAnsiTheme="minorHAnsi"/>
          <w:spacing w:val="-2"/>
        </w:rPr>
        <w:tab/>
      </w:r>
      <w:r w:rsidR="00E32E28" w:rsidRPr="001F5864">
        <w:rPr>
          <w:rFonts w:asciiTheme="minorHAnsi" w:hAnsiTheme="minorHAnsi"/>
          <w:spacing w:val="-2"/>
        </w:rPr>
        <w:t>Email:</w:t>
      </w:r>
      <w:r w:rsidR="00E32E28" w:rsidRPr="001F5864">
        <w:rPr>
          <w:rFonts w:asciiTheme="minorHAnsi" w:hAnsiTheme="minorHAnsi"/>
          <w:spacing w:val="-3"/>
        </w:rPr>
        <w:t xml:space="preserve"> </w:t>
      </w:r>
      <w:hyperlink r:id="rId9" w:history="1">
        <w:r w:rsidR="00AD0AD4" w:rsidRPr="00666FB1">
          <w:rPr>
            <w:rStyle w:val="Hyperlink"/>
            <w:rFonts w:asciiTheme="minorHAnsi" w:hAnsiTheme="minorHAnsi"/>
            <w:spacing w:val="-3"/>
          </w:rPr>
          <w:t>Allicia_Kelly@gov.nt.ca</w:t>
        </w:r>
      </w:hyperlink>
      <w:r w:rsidR="00AD0AD4">
        <w:rPr>
          <w:rFonts w:asciiTheme="minorHAnsi" w:hAnsiTheme="minorHAnsi"/>
          <w:spacing w:val="-3"/>
        </w:rPr>
        <w:t xml:space="preserve"> </w:t>
      </w:r>
    </w:p>
    <w:p w14:paraId="0429937F" w14:textId="77777777" w:rsidR="00E92CB3" w:rsidRPr="001F5864" w:rsidRDefault="00E92CB3" w:rsidP="008156BD">
      <w:pPr>
        <w:tabs>
          <w:tab w:val="left" w:pos="2880"/>
        </w:tabs>
        <w:spacing w:before="5"/>
        <w:rPr>
          <w:rFonts w:eastAsia="Calibri" w:cs="Calibri"/>
        </w:rPr>
      </w:pPr>
    </w:p>
    <w:p w14:paraId="4A0C296E" w14:textId="77777777" w:rsidR="00E92CB3" w:rsidRPr="001F5864" w:rsidRDefault="00E32E28" w:rsidP="008156BD">
      <w:pPr>
        <w:tabs>
          <w:tab w:val="left" w:pos="2880"/>
          <w:tab w:val="left" w:pos="5040"/>
        </w:tabs>
        <w:spacing w:before="56"/>
        <w:rPr>
          <w:rFonts w:eastAsia="Calibri" w:cs="Calibri"/>
        </w:rPr>
      </w:pPr>
      <w:r w:rsidRPr="001F5864">
        <w:rPr>
          <w:b/>
          <w:spacing w:val="-2"/>
        </w:rPr>
        <w:t>SPONSOR(S):</w:t>
      </w:r>
      <w:r w:rsidRPr="001F5864">
        <w:rPr>
          <w:b/>
          <w:spacing w:val="-2"/>
        </w:rPr>
        <w:tab/>
      </w:r>
      <w:r w:rsidRPr="001F5864">
        <w:rPr>
          <w:spacing w:val="-2"/>
        </w:rPr>
        <w:t xml:space="preserve">Environment </w:t>
      </w:r>
      <w:r w:rsidRPr="001F5864">
        <w:rPr>
          <w:spacing w:val="-1"/>
        </w:rPr>
        <w:t>and</w:t>
      </w:r>
      <w:r w:rsidRPr="001F5864">
        <w:rPr>
          <w:spacing w:val="-3"/>
        </w:rPr>
        <w:t xml:space="preserve"> </w:t>
      </w:r>
      <w:r w:rsidRPr="001F5864">
        <w:rPr>
          <w:spacing w:val="-1"/>
        </w:rPr>
        <w:t>Natural</w:t>
      </w:r>
      <w:r w:rsidRPr="001F5864">
        <w:rPr>
          <w:spacing w:val="-6"/>
        </w:rPr>
        <w:t xml:space="preserve"> </w:t>
      </w:r>
      <w:r w:rsidRPr="001F5864">
        <w:rPr>
          <w:spacing w:val="-2"/>
        </w:rPr>
        <w:t>Resources (ENR)</w:t>
      </w:r>
      <w:r w:rsidRPr="001F5864">
        <w:rPr>
          <w:spacing w:val="-1"/>
        </w:rPr>
        <w:t xml:space="preserve"> </w:t>
      </w:r>
      <w:r w:rsidRPr="001F5864">
        <w:t>-</w:t>
      </w:r>
      <w:r w:rsidRPr="001F5864">
        <w:rPr>
          <w:spacing w:val="-3"/>
        </w:rPr>
        <w:t xml:space="preserve"> </w:t>
      </w:r>
      <w:r w:rsidRPr="001F5864">
        <w:rPr>
          <w:spacing w:val="-2"/>
        </w:rPr>
        <w:t>GNWT</w:t>
      </w:r>
    </w:p>
    <w:p w14:paraId="4F9E46F0" w14:textId="77777777" w:rsidR="00E92CB3" w:rsidRPr="001F5864" w:rsidRDefault="00E92CB3" w:rsidP="008156BD">
      <w:pPr>
        <w:tabs>
          <w:tab w:val="left" w:pos="2880"/>
        </w:tabs>
        <w:spacing w:before="4"/>
        <w:rPr>
          <w:rFonts w:eastAsia="Calibri" w:cs="Calibri"/>
        </w:rPr>
      </w:pPr>
    </w:p>
    <w:p w14:paraId="06144733" w14:textId="77777777" w:rsidR="00E92CB3" w:rsidRDefault="00E32E28" w:rsidP="008156BD">
      <w:pPr>
        <w:tabs>
          <w:tab w:val="left" w:pos="2880"/>
          <w:tab w:val="left" w:pos="5040"/>
        </w:tabs>
        <w:rPr>
          <w:spacing w:val="-2"/>
        </w:rPr>
      </w:pPr>
      <w:r w:rsidRPr="001F5864">
        <w:rPr>
          <w:b/>
          <w:spacing w:val="-2"/>
        </w:rPr>
        <w:t>FUNDING</w:t>
      </w:r>
      <w:r w:rsidRPr="001F5864">
        <w:rPr>
          <w:b/>
          <w:spacing w:val="1"/>
        </w:rPr>
        <w:t xml:space="preserve"> </w:t>
      </w:r>
      <w:r w:rsidRPr="001F5864">
        <w:rPr>
          <w:b/>
          <w:spacing w:val="-2"/>
        </w:rPr>
        <w:t>SOURCE(S):</w:t>
      </w:r>
      <w:r w:rsidRPr="001F5864">
        <w:rPr>
          <w:b/>
          <w:spacing w:val="-2"/>
        </w:rPr>
        <w:tab/>
      </w:r>
      <w:r w:rsidRPr="001F5864">
        <w:rPr>
          <w:spacing w:val="-2"/>
        </w:rPr>
        <w:t>ENR-GNWT</w:t>
      </w:r>
    </w:p>
    <w:p w14:paraId="0EE77AE1" w14:textId="2B91C99C" w:rsidR="002C1801" w:rsidRPr="001F5864" w:rsidRDefault="002C1801" w:rsidP="008156BD">
      <w:pPr>
        <w:tabs>
          <w:tab w:val="left" w:pos="2880"/>
          <w:tab w:val="left" w:pos="5040"/>
        </w:tabs>
        <w:rPr>
          <w:rFonts w:eastAsia="Calibri" w:cs="Calibri"/>
        </w:rPr>
      </w:pPr>
      <w:r>
        <w:rPr>
          <w:spacing w:val="-2"/>
        </w:rPr>
        <w:tab/>
        <w:t xml:space="preserve">Laval University – </w:t>
      </w:r>
      <w:proofErr w:type="spellStart"/>
      <w:r>
        <w:rPr>
          <w:spacing w:val="-2"/>
        </w:rPr>
        <w:t>Sentinelle</w:t>
      </w:r>
      <w:proofErr w:type="spellEnd"/>
      <w:r>
        <w:rPr>
          <w:spacing w:val="-2"/>
        </w:rPr>
        <w:t xml:space="preserve"> Nord funding</w:t>
      </w:r>
    </w:p>
    <w:p w14:paraId="52FC131E" w14:textId="77777777" w:rsidR="00E92CB3" w:rsidRPr="001F5864" w:rsidRDefault="00E92CB3" w:rsidP="008156BD">
      <w:pPr>
        <w:tabs>
          <w:tab w:val="left" w:pos="2880"/>
        </w:tabs>
        <w:spacing w:before="2"/>
        <w:rPr>
          <w:rFonts w:eastAsia="Calibri" w:cs="Calibri"/>
        </w:rPr>
      </w:pPr>
    </w:p>
    <w:p w14:paraId="2B764A74" w14:textId="77777777" w:rsidR="000B2DFC" w:rsidRDefault="00E32E28" w:rsidP="008156BD">
      <w:pPr>
        <w:pStyle w:val="Heading1"/>
        <w:tabs>
          <w:tab w:val="left" w:pos="2880"/>
          <w:tab w:val="left" w:pos="5040"/>
        </w:tabs>
        <w:ind w:left="0"/>
        <w:rPr>
          <w:rFonts w:asciiTheme="minorHAnsi" w:hAnsiTheme="minorHAnsi"/>
          <w:spacing w:val="-6"/>
        </w:rPr>
      </w:pPr>
      <w:r w:rsidRPr="001F5864">
        <w:rPr>
          <w:rFonts w:asciiTheme="minorHAnsi" w:hAnsiTheme="minorHAnsi"/>
          <w:spacing w:val="-2"/>
        </w:rPr>
        <w:t>ADDITIONAL LICENCES</w:t>
      </w:r>
      <w:r w:rsidRPr="001F5864">
        <w:rPr>
          <w:rFonts w:asciiTheme="minorHAnsi" w:hAnsiTheme="minorHAnsi"/>
          <w:spacing w:val="-6"/>
        </w:rPr>
        <w:t xml:space="preserve"> </w:t>
      </w:r>
    </w:p>
    <w:p w14:paraId="741314D6" w14:textId="77777777" w:rsidR="00E92CB3" w:rsidRDefault="00AB1CDC" w:rsidP="008156BD">
      <w:pPr>
        <w:pStyle w:val="Heading1"/>
        <w:tabs>
          <w:tab w:val="left" w:pos="2880"/>
          <w:tab w:val="left" w:pos="5040"/>
        </w:tabs>
        <w:ind w:left="0"/>
        <w:rPr>
          <w:b w:val="0"/>
          <w:spacing w:val="-1"/>
        </w:rPr>
      </w:pPr>
      <w:r>
        <w:rPr>
          <w:rFonts w:asciiTheme="minorHAnsi" w:hAnsiTheme="minorHAnsi"/>
          <w:spacing w:val="-1"/>
        </w:rPr>
        <w:t xml:space="preserve">REQUIRED:  </w:t>
      </w:r>
      <w:r w:rsidR="000B2DFC">
        <w:rPr>
          <w:rFonts w:asciiTheme="minorHAnsi" w:hAnsiTheme="minorHAnsi"/>
          <w:spacing w:val="-1"/>
        </w:rPr>
        <w:tab/>
      </w:r>
      <w:r w:rsidR="0014410A" w:rsidRPr="00A23B16">
        <w:rPr>
          <w:b w:val="0"/>
          <w:spacing w:val="-1"/>
        </w:rPr>
        <w:t>NWT Wildlife Care Committee Permit</w:t>
      </w:r>
    </w:p>
    <w:p w14:paraId="07D4572A" w14:textId="49B0F7BE" w:rsidR="00994924" w:rsidRPr="00994924" w:rsidRDefault="00994924" w:rsidP="008156BD">
      <w:pPr>
        <w:pStyle w:val="Heading1"/>
        <w:tabs>
          <w:tab w:val="left" w:pos="2880"/>
          <w:tab w:val="left" w:pos="5040"/>
        </w:tabs>
        <w:ind w:left="0"/>
        <w:rPr>
          <w:rFonts w:asciiTheme="minorHAnsi" w:hAnsiTheme="minorHAnsi" w:cs="Calibri"/>
          <w:b w:val="0"/>
          <w:bCs w:val="0"/>
        </w:rPr>
      </w:pPr>
      <w:r w:rsidRPr="00994924">
        <w:rPr>
          <w:b w:val="0"/>
          <w:spacing w:val="-1"/>
        </w:rPr>
        <w:tab/>
      </w:r>
      <w:proofErr w:type="spellStart"/>
      <w:r w:rsidRPr="00994924">
        <w:rPr>
          <w:rFonts w:cs="Calibri"/>
          <w:b w:val="0"/>
          <w:color w:val="000000"/>
        </w:rPr>
        <w:t>Comités</w:t>
      </w:r>
      <w:proofErr w:type="spellEnd"/>
      <w:r w:rsidRPr="00994924">
        <w:rPr>
          <w:rFonts w:cs="Calibri"/>
          <w:b w:val="0"/>
          <w:color w:val="000000"/>
        </w:rPr>
        <w:t xml:space="preserve"> de protection des </w:t>
      </w:r>
      <w:proofErr w:type="spellStart"/>
      <w:r w:rsidRPr="00994924">
        <w:rPr>
          <w:rFonts w:cs="Calibri"/>
          <w:b w:val="0"/>
          <w:color w:val="000000"/>
        </w:rPr>
        <w:t>animaux</w:t>
      </w:r>
      <w:proofErr w:type="spellEnd"/>
      <w:r w:rsidRPr="00994924">
        <w:rPr>
          <w:rFonts w:cs="Calibri"/>
          <w:b w:val="0"/>
          <w:color w:val="000000"/>
        </w:rPr>
        <w:t xml:space="preserve"> de </w:t>
      </w:r>
      <w:proofErr w:type="spellStart"/>
      <w:r w:rsidRPr="00994924">
        <w:rPr>
          <w:rFonts w:cs="Calibri"/>
          <w:b w:val="0"/>
          <w:color w:val="000000"/>
        </w:rPr>
        <w:t>l'Université</w:t>
      </w:r>
      <w:proofErr w:type="spellEnd"/>
      <w:r w:rsidRPr="00994924">
        <w:rPr>
          <w:rFonts w:cs="Calibri"/>
          <w:b w:val="0"/>
          <w:color w:val="000000"/>
        </w:rPr>
        <w:t xml:space="preserve"> Laval</w:t>
      </w:r>
    </w:p>
    <w:p w14:paraId="1B1347A3" w14:textId="77777777" w:rsidR="00E92CB3" w:rsidRPr="001F5864" w:rsidRDefault="00E92CB3" w:rsidP="008156BD">
      <w:pPr>
        <w:tabs>
          <w:tab w:val="left" w:pos="2880"/>
        </w:tabs>
        <w:spacing w:before="12"/>
        <w:rPr>
          <w:rFonts w:eastAsia="Calibri" w:cs="Calibri"/>
        </w:rPr>
      </w:pPr>
    </w:p>
    <w:p w14:paraId="4DAFEF49" w14:textId="77777777" w:rsidR="00E92CB3" w:rsidRPr="00AB1CDC" w:rsidRDefault="00E32E28" w:rsidP="008156BD">
      <w:pPr>
        <w:tabs>
          <w:tab w:val="left" w:pos="2880"/>
          <w:tab w:val="left" w:pos="5040"/>
        </w:tabs>
        <w:rPr>
          <w:rFonts w:eastAsia="Calibri" w:cs="Calibri"/>
          <w:b/>
        </w:rPr>
      </w:pPr>
      <w:r w:rsidRPr="00AB1CDC">
        <w:rPr>
          <w:rFonts w:eastAsia="Calibri" w:cs="Calibri"/>
          <w:b/>
          <w:bCs/>
          <w:spacing w:val="-2"/>
        </w:rPr>
        <w:t>PROJECT</w:t>
      </w:r>
      <w:r w:rsidRPr="00AB1CDC">
        <w:rPr>
          <w:rFonts w:eastAsia="Calibri" w:cs="Calibri"/>
          <w:b/>
          <w:bCs/>
          <w:spacing w:val="-1"/>
        </w:rPr>
        <w:t xml:space="preserve"> TITLE:</w:t>
      </w:r>
      <w:r w:rsidRPr="00AB1CDC">
        <w:rPr>
          <w:rFonts w:eastAsia="Calibri" w:cs="Calibri"/>
          <w:b/>
          <w:bCs/>
          <w:spacing w:val="-1"/>
        </w:rPr>
        <w:tab/>
      </w:r>
      <w:r w:rsidR="006D089C">
        <w:rPr>
          <w:b/>
          <w:spacing w:val="-1"/>
        </w:rPr>
        <w:t>Mackenzie Bison Collaring Program 2021</w:t>
      </w:r>
    </w:p>
    <w:p w14:paraId="717BB0C3" w14:textId="77777777" w:rsidR="00E92CB3" w:rsidRPr="001F5864" w:rsidRDefault="00E92CB3" w:rsidP="008156BD">
      <w:pPr>
        <w:tabs>
          <w:tab w:val="left" w:pos="2880"/>
        </w:tabs>
        <w:spacing w:before="5"/>
        <w:rPr>
          <w:rFonts w:eastAsia="Calibri" w:cs="Calibri"/>
        </w:rPr>
      </w:pPr>
    </w:p>
    <w:p w14:paraId="31392299" w14:textId="77777777" w:rsidR="00E92CB3" w:rsidRDefault="00E32E28" w:rsidP="008156BD">
      <w:pPr>
        <w:pStyle w:val="Heading1"/>
        <w:ind w:left="0"/>
        <w:rPr>
          <w:rFonts w:asciiTheme="minorHAnsi" w:hAnsiTheme="minorHAnsi"/>
          <w:spacing w:val="-2"/>
        </w:rPr>
      </w:pPr>
      <w:r w:rsidRPr="001F5864">
        <w:rPr>
          <w:rFonts w:asciiTheme="minorHAnsi" w:hAnsiTheme="minorHAnsi"/>
          <w:spacing w:val="-2"/>
        </w:rPr>
        <w:t>RATIONALE:</w:t>
      </w:r>
    </w:p>
    <w:p w14:paraId="77F127DD" w14:textId="77777777" w:rsidR="006D089C" w:rsidRDefault="006D089C" w:rsidP="008156BD">
      <w:pPr>
        <w:pStyle w:val="Heading1"/>
        <w:ind w:left="0"/>
        <w:rPr>
          <w:rFonts w:asciiTheme="minorHAnsi" w:hAnsiTheme="minorHAnsi"/>
          <w:spacing w:val="-2"/>
        </w:rPr>
      </w:pPr>
    </w:p>
    <w:p w14:paraId="799332C8" w14:textId="1140B0DC" w:rsidR="00BA56DC" w:rsidRDefault="00E10E52" w:rsidP="008156BD">
      <w:pPr>
        <w:pStyle w:val="ListParagraph"/>
        <w:rPr>
          <w:rFonts w:cstheme="minorHAnsi"/>
        </w:rPr>
      </w:pPr>
      <w:r>
        <w:rPr>
          <w:rFonts w:cstheme="minorHAnsi"/>
        </w:rPr>
        <w:t xml:space="preserve">Wood </w:t>
      </w:r>
      <w:r w:rsidR="00BA56DC" w:rsidRPr="007F0476">
        <w:rPr>
          <w:rFonts w:cstheme="minorHAnsi"/>
        </w:rPr>
        <w:t>Bison are a Species at Risk, listed as</w:t>
      </w:r>
      <w:r w:rsidR="00BA56DC">
        <w:rPr>
          <w:rFonts w:cstheme="minorHAnsi"/>
        </w:rPr>
        <w:t xml:space="preserve"> </w:t>
      </w:r>
      <w:r w:rsidR="00BA56DC" w:rsidRPr="007F0476">
        <w:rPr>
          <w:rFonts w:cstheme="minorHAnsi"/>
        </w:rPr>
        <w:t>“Threatened” under NWT legislation (Conference of Management Authorities 2017)</w:t>
      </w:r>
      <w:r w:rsidR="00BA56DC">
        <w:rPr>
          <w:rFonts w:cstheme="minorHAnsi"/>
        </w:rPr>
        <w:t xml:space="preserve"> and under Canada’s </w:t>
      </w:r>
      <w:r w:rsidR="00BA56DC">
        <w:rPr>
          <w:rFonts w:cstheme="minorHAnsi"/>
          <w:i/>
        </w:rPr>
        <w:t xml:space="preserve">Species at Risk Act, </w:t>
      </w:r>
      <w:r w:rsidR="00BA56DC">
        <w:rPr>
          <w:rFonts w:cstheme="minorHAnsi"/>
        </w:rPr>
        <w:t>and assessed as</w:t>
      </w:r>
      <w:r w:rsidR="00BA56DC" w:rsidRPr="007F0476">
        <w:rPr>
          <w:rFonts w:cstheme="minorHAnsi"/>
        </w:rPr>
        <w:t xml:space="preserve"> “Special Concern” </w:t>
      </w:r>
      <w:r w:rsidR="00BA56DC">
        <w:rPr>
          <w:rFonts w:cstheme="minorHAnsi"/>
        </w:rPr>
        <w:t>by COSEWIC</w:t>
      </w:r>
      <w:r w:rsidR="00BA56DC" w:rsidRPr="007F0476">
        <w:rPr>
          <w:rFonts w:cstheme="minorHAnsi"/>
        </w:rPr>
        <w:t xml:space="preserve"> (COSEWIC 2013).  </w:t>
      </w:r>
    </w:p>
    <w:p w14:paraId="1F101945" w14:textId="77777777" w:rsidR="00BA56DC" w:rsidRPr="007F0476" w:rsidRDefault="00BA56DC" w:rsidP="008156BD">
      <w:pPr>
        <w:pStyle w:val="ListParagraph"/>
        <w:rPr>
          <w:rFonts w:cstheme="minorHAnsi"/>
        </w:rPr>
      </w:pPr>
    </w:p>
    <w:p w14:paraId="47A63439" w14:textId="231DD4A8" w:rsidR="00751B04" w:rsidRDefault="00BA56DC" w:rsidP="008156BD">
      <w:pPr>
        <w:pStyle w:val="ListParagraph"/>
        <w:rPr>
          <w:rFonts w:cstheme="minorHAnsi"/>
        </w:rPr>
      </w:pPr>
      <w:r w:rsidRPr="007F0476">
        <w:rPr>
          <w:rFonts w:cstheme="minorHAnsi"/>
        </w:rPr>
        <w:t xml:space="preserve">ENR has monitored the Mackenzie bison population since it was </w:t>
      </w:r>
      <w:r>
        <w:rPr>
          <w:rFonts w:cstheme="minorHAnsi"/>
        </w:rPr>
        <w:t>re-</w:t>
      </w:r>
      <w:r w:rsidRPr="007F0476">
        <w:rPr>
          <w:rFonts w:cstheme="minorHAnsi"/>
        </w:rPr>
        <w:t xml:space="preserve">introduced to the area in </w:t>
      </w:r>
      <w:r>
        <w:rPr>
          <w:rFonts w:cstheme="minorHAnsi"/>
        </w:rPr>
        <w:t>1963</w:t>
      </w:r>
      <w:r w:rsidRPr="007F0476">
        <w:rPr>
          <w:rFonts w:cstheme="minorHAnsi"/>
        </w:rPr>
        <w:t xml:space="preserve">.  Population surveys and summer </w:t>
      </w:r>
      <w:r>
        <w:rPr>
          <w:rFonts w:cstheme="minorHAnsi"/>
        </w:rPr>
        <w:t>classification</w:t>
      </w:r>
      <w:r w:rsidRPr="007F0476">
        <w:rPr>
          <w:rFonts w:cstheme="minorHAnsi"/>
        </w:rPr>
        <w:t xml:space="preserve"> surveys are completed to provide population trend information. However in recent years, following the 2012 anthrax outbreak and large wildfires in 2014, bison have changed habitat use patterns and have been difficult to locate during anthrax surveillance flights and </w:t>
      </w:r>
      <w:r>
        <w:rPr>
          <w:rFonts w:cstheme="minorHAnsi"/>
        </w:rPr>
        <w:t>classification</w:t>
      </w:r>
      <w:r w:rsidRPr="007F0476">
        <w:rPr>
          <w:rFonts w:cstheme="minorHAnsi"/>
        </w:rPr>
        <w:t xml:space="preserve"> surveys, resulting in</w:t>
      </w:r>
      <w:r>
        <w:rPr>
          <w:rFonts w:cstheme="minorHAnsi"/>
        </w:rPr>
        <w:t xml:space="preserve"> low confidence in anthrax surveillance and age- and sex-</w:t>
      </w:r>
      <w:proofErr w:type="gramStart"/>
      <w:r>
        <w:rPr>
          <w:rFonts w:cstheme="minorHAnsi"/>
        </w:rPr>
        <w:t>ratios  due</w:t>
      </w:r>
      <w:proofErr w:type="gramEnd"/>
      <w:r>
        <w:rPr>
          <w:rFonts w:cstheme="minorHAnsi"/>
        </w:rPr>
        <w:t xml:space="preserve"> to</w:t>
      </w:r>
      <w:r w:rsidRPr="007F0476">
        <w:rPr>
          <w:rFonts w:cstheme="minorHAnsi"/>
        </w:rPr>
        <w:t xml:space="preserve"> low sample sizes </w:t>
      </w:r>
      <w:r w:rsidR="005D3924">
        <w:rPr>
          <w:rFonts w:cstheme="minorHAnsi"/>
        </w:rPr>
        <w:t xml:space="preserve">in some years </w:t>
      </w:r>
      <w:r w:rsidRPr="007F0476">
        <w:rPr>
          <w:rFonts w:cstheme="minorHAnsi"/>
        </w:rPr>
        <w:t>(e.g., n=3</w:t>
      </w:r>
      <w:r>
        <w:rPr>
          <w:rFonts w:cstheme="minorHAnsi"/>
        </w:rPr>
        <w:t>1</w:t>
      </w:r>
      <w:r w:rsidRPr="007F0476">
        <w:rPr>
          <w:rFonts w:cstheme="minorHAnsi"/>
        </w:rPr>
        <w:t xml:space="preserve"> cows classified in </w:t>
      </w:r>
      <w:r>
        <w:rPr>
          <w:rFonts w:cstheme="minorHAnsi"/>
        </w:rPr>
        <w:t>2017, 13 cows in 2014 and 0 in 2015</w:t>
      </w:r>
      <w:r w:rsidRPr="007F0476">
        <w:rPr>
          <w:rFonts w:cstheme="minorHAnsi"/>
        </w:rPr>
        <w:t>)</w:t>
      </w:r>
      <w:r>
        <w:rPr>
          <w:rFonts w:cstheme="minorHAnsi"/>
        </w:rPr>
        <w:t>.</w:t>
      </w:r>
      <w:r w:rsidR="00751B04" w:rsidRPr="00751B04">
        <w:rPr>
          <w:rFonts w:cstheme="minorHAnsi"/>
        </w:rPr>
        <w:t xml:space="preserve"> </w:t>
      </w:r>
    </w:p>
    <w:p w14:paraId="4E2E4579" w14:textId="77777777" w:rsidR="00751B04" w:rsidRDefault="00751B04" w:rsidP="008156BD">
      <w:pPr>
        <w:pStyle w:val="ListParagraph"/>
        <w:rPr>
          <w:rFonts w:cstheme="minorHAnsi"/>
        </w:rPr>
      </w:pPr>
    </w:p>
    <w:p w14:paraId="602C19D5" w14:textId="77777777" w:rsidR="00CB1FB6" w:rsidRDefault="00751B04" w:rsidP="008156BD">
      <w:pPr>
        <w:pStyle w:val="ListParagraph"/>
        <w:rPr>
          <w:rFonts w:cstheme="minorHAnsi"/>
        </w:rPr>
      </w:pPr>
      <w:r w:rsidRPr="007F0476">
        <w:rPr>
          <w:rFonts w:cstheme="minorHAnsi"/>
        </w:rPr>
        <w:t xml:space="preserve">Bison have not been collared in the Mackenzie subpopulation since </w:t>
      </w:r>
      <w:r>
        <w:rPr>
          <w:rFonts w:cstheme="minorHAnsi"/>
        </w:rPr>
        <w:t>1993 following that year’s anthrax outbreak</w:t>
      </w:r>
      <w:r w:rsidRPr="007F0476">
        <w:rPr>
          <w:rFonts w:cstheme="minorHAnsi"/>
        </w:rPr>
        <w:t>.</w:t>
      </w:r>
      <w:r>
        <w:rPr>
          <w:rFonts w:cstheme="minorHAnsi"/>
        </w:rPr>
        <w:t xml:space="preserve">  </w:t>
      </w:r>
      <w:r w:rsidRPr="00CB1FB6">
        <w:rPr>
          <w:rFonts w:cstheme="minorHAnsi"/>
          <w:b/>
        </w:rPr>
        <w:t xml:space="preserve">Renewed collaring of bison </w:t>
      </w:r>
      <w:r w:rsidR="00576526" w:rsidRPr="00CB1FB6">
        <w:rPr>
          <w:rFonts w:cstheme="minorHAnsi"/>
          <w:b/>
        </w:rPr>
        <w:t>was</w:t>
      </w:r>
      <w:r w:rsidRPr="00CB1FB6">
        <w:rPr>
          <w:rFonts w:cstheme="minorHAnsi"/>
          <w:b/>
        </w:rPr>
        <w:t xml:space="preserve"> recommended by the Mackenzie bison working group and is a Key Action in the </w:t>
      </w:r>
      <w:r w:rsidRPr="00CB1FB6">
        <w:rPr>
          <w:rFonts w:cstheme="minorHAnsi"/>
          <w:b/>
          <w:i/>
        </w:rPr>
        <w:t xml:space="preserve">Mackenzie </w:t>
      </w:r>
      <w:r w:rsidR="00576526" w:rsidRPr="00CB1FB6">
        <w:rPr>
          <w:rFonts w:cstheme="minorHAnsi"/>
          <w:b/>
          <w:i/>
        </w:rPr>
        <w:t>B</w:t>
      </w:r>
      <w:r w:rsidRPr="00CB1FB6">
        <w:rPr>
          <w:rFonts w:cstheme="minorHAnsi"/>
          <w:b/>
          <w:i/>
        </w:rPr>
        <w:t xml:space="preserve">ison </w:t>
      </w:r>
      <w:r w:rsidR="00576526" w:rsidRPr="00CB1FB6">
        <w:rPr>
          <w:rFonts w:cstheme="minorHAnsi"/>
          <w:b/>
          <w:i/>
        </w:rPr>
        <w:t>M</w:t>
      </w:r>
      <w:r w:rsidRPr="00CB1FB6">
        <w:rPr>
          <w:rFonts w:cstheme="minorHAnsi"/>
          <w:b/>
          <w:i/>
        </w:rPr>
        <w:t xml:space="preserve">anagement </w:t>
      </w:r>
      <w:r w:rsidR="00576526" w:rsidRPr="00CB1FB6">
        <w:rPr>
          <w:rFonts w:cstheme="minorHAnsi"/>
          <w:b/>
          <w:i/>
        </w:rPr>
        <w:t>P</w:t>
      </w:r>
      <w:r w:rsidRPr="00CB1FB6">
        <w:rPr>
          <w:rFonts w:cstheme="minorHAnsi"/>
          <w:b/>
          <w:i/>
        </w:rPr>
        <w:t>lan</w:t>
      </w:r>
      <w:r w:rsidRPr="00CB1FB6">
        <w:rPr>
          <w:rFonts w:cstheme="minorHAnsi"/>
          <w:b/>
        </w:rPr>
        <w:t xml:space="preserve">, which was developed by </w:t>
      </w:r>
      <w:r w:rsidR="00125541" w:rsidRPr="00CB1FB6">
        <w:rPr>
          <w:rFonts w:cstheme="minorHAnsi"/>
          <w:b/>
        </w:rPr>
        <w:t>the Mackenzie Bison Working Group and completed in 2018</w:t>
      </w:r>
      <w:r w:rsidR="00125541" w:rsidRPr="00125541">
        <w:rPr>
          <w:rFonts w:cstheme="minorHAnsi"/>
        </w:rPr>
        <w:t xml:space="preserve">.  The working group was composed of members from the Community Government of Behchokǫ̀, Deh </w:t>
      </w:r>
      <w:proofErr w:type="spellStart"/>
      <w:r w:rsidR="00125541" w:rsidRPr="00125541">
        <w:rPr>
          <w:rFonts w:cstheme="minorHAnsi"/>
        </w:rPr>
        <w:t>Gáh</w:t>
      </w:r>
      <w:proofErr w:type="spellEnd"/>
      <w:r w:rsidR="00125541" w:rsidRPr="00125541">
        <w:rPr>
          <w:rFonts w:cstheme="minorHAnsi"/>
        </w:rPr>
        <w:t xml:space="preserve"> </w:t>
      </w:r>
      <w:proofErr w:type="spellStart"/>
      <w:r w:rsidR="00125541" w:rsidRPr="00125541">
        <w:rPr>
          <w:rFonts w:cstheme="minorHAnsi"/>
        </w:rPr>
        <w:t>Got’îê</w:t>
      </w:r>
      <w:proofErr w:type="spellEnd"/>
      <w:r w:rsidR="00125541" w:rsidRPr="00125541">
        <w:rPr>
          <w:rFonts w:cstheme="minorHAnsi"/>
        </w:rPr>
        <w:t xml:space="preserve"> First Nation, Fort Providence Métis Council, the </w:t>
      </w:r>
      <w:r w:rsidR="00125541" w:rsidRPr="00125541">
        <w:rPr>
          <w:rFonts w:cstheme="minorHAnsi"/>
        </w:rPr>
        <w:lastRenderedPageBreak/>
        <w:t xml:space="preserve">Hamlet of Fort Providence, North Slave Métis Alliance, NWT Wildlife Federation, NWT Métis Nation, </w:t>
      </w:r>
      <w:proofErr w:type="spellStart"/>
      <w:r w:rsidR="00125541" w:rsidRPr="00125541">
        <w:rPr>
          <w:rFonts w:cstheme="minorHAnsi"/>
        </w:rPr>
        <w:t>Tłı̨cho</w:t>
      </w:r>
      <w:proofErr w:type="spellEnd"/>
      <w:r w:rsidR="00125541" w:rsidRPr="00125541">
        <w:rPr>
          <w:rFonts w:cstheme="minorHAnsi"/>
        </w:rPr>
        <w:t xml:space="preserve">̨ Government, </w:t>
      </w:r>
      <w:proofErr w:type="spellStart"/>
      <w:r w:rsidR="00125541" w:rsidRPr="00125541">
        <w:rPr>
          <w:rFonts w:cstheme="minorHAnsi"/>
        </w:rPr>
        <w:t>Wek'èezhı̀ı</w:t>
      </w:r>
      <w:proofErr w:type="spellEnd"/>
      <w:r w:rsidR="00125541" w:rsidRPr="00125541">
        <w:rPr>
          <w:rFonts w:cstheme="minorHAnsi"/>
        </w:rPr>
        <w:t xml:space="preserve"> Renewable Resources Board, </w:t>
      </w:r>
      <w:proofErr w:type="spellStart"/>
      <w:r w:rsidR="00125541" w:rsidRPr="00125541">
        <w:rPr>
          <w:rFonts w:cstheme="minorHAnsi"/>
        </w:rPr>
        <w:t>Yellowknives</w:t>
      </w:r>
      <w:proofErr w:type="spellEnd"/>
      <w:r w:rsidR="00125541" w:rsidRPr="00125541">
        <w:rPr>
          <w:rFonts w:cstheme="minorHAnsi"/>
        </w:rPr>
        <w:t xml:space="preserve"> Dene First Nation and the Department of Environment and Natural Resources (ENR)</w:t>
      </w:r>
      <w:r w:rsidRPr="00125541">
        <w:rPr>
          <w:rFonts w:cstheme="minorHAnsi"/>
        </w:rPr>
        <w:t>.</w:t>
      </w:r>
      <w:r w:rsidR="00917419">
        <w:rPr>
          <w:rFonts w:cstheme="minorHAnsi"/>
        </w:rPr>
        <w:t xml:space="preserve">  </w:t>
      </w:r>
    </w:p>
    <w:p w14:paraId="16E7E948" w14:textId="77777777" w:rsidR="00CB1FB6" w:rsidRDefault="00CB1FB6" w:rsidP="008156BD">
      <w:pPr>
        <w:pStyle w:val="ListParagraph"/>
        <w:rPr>
          <w:rFonts w:cstheme="minorHAnsi"/>
        </w:rPr>
      </w:pPr>
    </w:p>
    <w:p w14:paraId="59ED2E05" w14:textId="77777777" w:rsidR="00BA56DC" w:rsidRDefault="00917419" w:rsidP="008156BD">
      <w:pPr>
        <w:pStyle w:val="ListParagraph"/>
        <w:rPr>
          <w:rFonts w:cstheme="minorHAnsi"/>
        </w:rPr>
      </w:pPr>
      <w:r>
        <w:rPr>
          <w:rFonts w:cstheme="minorHAnsi"/>
        </w:rPr>
        <w:t>Bison location and movement information</w:t>
      </w:r>
      <w:r w:rsidR="00751B04">
        <w:rPr>
          <w:rFonts w:cstheme="minorHAnsi"/>
        </w:rPr>
        <w:t xml:space="preserve"> </w:t>
      </w:r>
      <w:r>
        <w:rPr>
          <w:rFonts w:cstheme="minorHAnsi"/>
        </w:rPr>
        <w:t xml:space="preserve">provided by collars </w:t>
      </w:r>
      <w:r w:rsidR="00751B04">
        <w:rPr>
          <w:rFonts w:cstheme="minorHAnsi"/>
        </w:rPr>
        <w:t>will help address several identified knowledge gaps and help answer research questions, as detailed below:</w:t>
      </w:r>
    </w:p>
    <w:p w14:paraId="7B0B5EDD" w14:textId="77777777" w:rsidR="00BA56DC" w:rsidRDefault="00BA56DC" w:rsidP="008156BD">
      <w:pPr>
        <w:pStyle w:val="Heading1"/>
        <w:ind w:left="0"/>
        <w:rPr>
          <w:rFonts w:asciiTheme="minorHAnsi" w:hAnsiTheme="minorHAnsi"/>
          <w:b w:val="0"/>
          <w:spacing w:val="-2"/>
        </w:rPr>
      </w:pPr>
    </w:p>
    <w:p w14:paraId="7E433772" w14:textId="4A73ED6C" w:rsidR="00751B04" w:rsidRPr="00576526" w:rsidRDefault="00751B04" w:rsidP="008156BD">
      <w:pPr>
        <w:pStyle w:val="ListParagraph"/>
        <w:rPr>
          <w:rFonts w:cstheme="minorHAnsi"/>
          <w:i/>
        </w:rPr>
      </w:pPr>
      <w:r w:rsidRPr="007F0476">
        <w:rPr>
          <w:rFonts w:cstheme="minorHAnsi"/>
          <w:u w:val="single"/>
        </w:rPr>
        <w:t>Mackenzie bison management plan</w:t>
      </w:r>
      <w:r w:rsidRPr="007F0476">
        <w:rPr>
          <w:rFonts w:cstheme="minorHAnsi"/>
        </w:rPr>
        <w:t xml:space="preserve">: Collaring of bison has been recommended by the Mackenzie </w:t>
      </w:r>
      <w:r w:rsidR="00576526">
        <w:rPr>
          <w:rFonts w:cstheme="minorHAnsi"/>
        </w:rPr>
        <w:t>B</w:t>
      </w:r>
      <w:r w:rsidRPr="007F0476">
        <w:rPr>
          <w:rFonts w:cstheme="minorHAnsi"/>
        </w:rPr>
        <w:t xml:space="preserve">ison </w:t>
      </w:r>
      <w:r w:rsidR="00576526">
        <w:rPr>
          <w:rFonts w:cstheme="minorHAnsi"/>
        </w:rPr>
        <w:t>W</w:t>
      </w:r>
      <w:r w:rsidRPr="007F0476">
        <w:rPr>
          <w:rFonts w:cstheme="minorHAnsi"/>
        </w:rPr>
        <w:t xml:space="preserve">orking </w:t>
      </w:r>
      <w:r w:rsidR="00576526">
        <w:rPr>
          <w:rFonts w:cstheme="minorHAnsi"/>
        </w:rPr>
        <w:t>G</w:t>
      </w:r>
      <w:r w:rsidRPr="007F0476">
        <w:rPr>
          <w:rFonts w:cstheme="minorHAnsi"/>
        </w:rPr>
        <w:t xml:space="preserve">roup and is a </w:t>
      </w:r>
      <w:r>
        <w:rPr>
          <w:rFonts w:cstheme="minorHAnsi"/>
        </w:rPr>
        <w:t>Key A</w:t>
      </w:r>
      <w:r w:rsidRPr="007F0476">
        <w:rPr>
          <w:rFonts w:cstheme="minorHAnsi"/>
        </w:rPr>
        <w:t xml:space="preserve">ction in the </w:t>
      </w:r>
      <w:r w:rsidR="00576526" w:rsidRPr="00576526">
        <w:rPr>
          <w:rFonts w:cstheme="minorHAnsi"/>
          <w:i/>
        </w:rPr>
        <w:t>Mackenzie Bison Management Plan</w:t>
      </w:r>
      <w:r>
        <w:rPr>
          <w:rFonts w:cstheme="minorHAnsi"/>
        </w:rPr>
        <w:t xml:space="preserve">.  Knowledge gaps that would be addressed by collaring bison include: refining guidelines in the plan for setting sustainable harvest, modelling the population to increase knowledge of demography and population trends, understanding bison movements to help reduce collisions and conflicts in the community of Fort Providence, understanding habitat selection and range use to aid in managing habitat and </w:t>
      </w:r>
      <w:r w:rsidR="006339D2">
        <w:rPr>
          <w:rFonts w:cstheme="minorHAnsi"/>
        </w:rPr>
        <w:t xml:space="preserve">Environmental Impact Assessment </w:t>
      </w:r>
      <w:r>
        <w:rPr>
          <w:rFonts w:cstheme="minorHAnsi"/>
        </w:rPr>
        <w:t xml:space="preserve"> of future developments, estimating sightability on population surveys and calculating correction factors to be applied to estimates, understanding interactions with other species especially moose, wolves and caribou, improving surveillance and detection of anthrax,  and providing data on frequency with which bison cross the Mackenzie River and enter the Bison Control Area and where they go when there.   </w:t>
      </w:r>
      <w:r w:rsidRPr="007F0476">
        <w:rPr>
          <w:rFonts w:cstheme="minorHAnsi"/>
        </w:rPr>
        <w:t xml:space="preserve"> </w:t>
      </w:r>
    </w:p>
    <w:p w14:paraId="73B317A8" w14:textId="77777777" w:rsidR="00751B04" w:rsidRPr="007F0476" w:rsidRDefault="00751B04" w:rsidP="008156BD">
      <w:pPr>
        <w:pStyle w:val="ListParagraph"/>
        <w:rPr>
          <w:rFonts w:cstheme="minorHAnsi"/>
        </w:rPr>
      </w:pPr>
    </w:p>
    <w:p w14:paraId="389F82FD" w14:textId="0035DE28" w:rsidR="00751B04" w:rsidRPr="00B22248" w:rsidRDefault="00751B04" w:rsidP="008156BD">
      <w:pPr>
        <w:pStyle w:val="ListParagraph"/>
        <w:rPr>
          <w:rFonts w:cstheme="minorHAnsi"/>
        </w:rPr>
      </w:pPr>
      <w:r>
        <w:rPr>
          <w:rFonts w:cstheme="minorHAnsi"/>
          <w:u w:val="single"/>
        </w:rPr>
        <w:t xml:space="preserve">Identifying Critical Habitat </w:t>
      </w:r>
      <w:r w:rsidRPr="00B22248">
        <w:rPr>
          <w:rFonts w:cstheme="minorHAnsi"/>
        </w:rPr>
        <w:t xml:space="preserve">(CH) for wood bison is a requirement for species listed under Canada’s </w:t>
      </w:r>
      <w:r w:rsidRPr="00B22248">
        <w:rPr>
          <w:rFonts w:cstheme="minorHAnsi"/>
          <w:i/>
        </w:rPr>
        <w:t>Species at Risk Act</w:t>
      </w:r>
      <w:r w:rsidRPr="00B22248">
        <w:rPr>
          <w:rFonts w:cstheme="minorHAnsi"/>
        </w:rPr>
        <w:t xml:space="preserve"> but that cannot be done because information on habitat use and selection by most wood bison populations, include the Mackenzie, do not exist.  The national </w:t>
      </w:r>
      <w:r w:rsidRPr="00B22248">
        <w:rPr>
          <w:rFonts w:cstheme="minorHAnsi"/>
          <w:i/>
        </w:rPr>
        <w:t>Recovery Strategy for Wood Bison (</w:t>
      </w:r>
      <w:r w:rsidRPr="00B22248">
        <w:rPr>
          <w:rFonts w:cstheme="minorHAnsi"/>
        </w:rPr>
        <w:t xml:space="preserve">Bison </w:t>
      </w:r>
      <w:proofErr w:type="spellStart"/>
      <w:r w:rsidRPr="00B22248">
        <w:rPr>
          <w:rFonts w:cstheme="minorHAnsi"/>
        </w:rPr>
        <w:t>bison</w:t>
      </w:r>
      <w:proofErr w:type="spellEnd"/>
      <w:r w:rsidRPr="00B22248">
        <w:rPr>
          <w:rFonts w:cstheme="minorHAnsi"/>
        </w:rPr>
        <w:t xml:space="preserve"> </w:t>
      </w:r>
      <w:proofErr w:type="spellStart"/>
      <w:r w:rsidRPr="00B22248">
        <w:rPr>
          <w:rFonts w:cstheme="minorHAnsi"/>
        </w:rPr>
        <w:t>athabascae</w:t>
      </w:r>
      <w:proofErr w:type="spellEnd"/>
      <w:r w:rsidRPr="00B22248">
        <w:rPr>
          <w:rFonts w:cstheme="minorHAnsi"/>
          <w:i/>
        </w:rPr>
        <w:t>) in Canada</w:t>
      </w:r>
      <w:r w:rsidRPr="00B22248">
        <w:rPr>
          <w:rFonts w:cstheme="minorHAnsi"/>
        </w:rPr>
        <w:t xml:space="preserve"> includes a schedule of studies to identify CH </w:t>
      </w:r>
      <w:r>
        <w:rPr>
          <w:rFonts w:cstheme="minorHAnsi"/>
        </w:rPr>
        <w:t xml:space="preserve">that </w:t>
      </w:r>
      <w:r w:rsidRPr="00B22248">
        <w:rPr>
          <w:rFonts w:cstheme="minorHAnsi"/>
        </w:rPr>
        <w:t xml:space="preserve">includes collecting data such as would be obtained from collaring bison. </w:t>
      </w:r>
    </w:p>
    <w:p w14:paraId="5A710098" w14:textId="77777777" w:rsidR="00751B04" w:rsidRPr="00B22248" w:rsidRDefault="00751B04" w:rsidP="008156BD">
      <w:pPr>
        <w:pStyle w:val="ListParagraph"/>
        <w:rPr>
          <w:rFonts w:cstheme="minorHAnsi"/>
        </w:rPr>
      </w:pPr>
    </w:p>
    <w:p w14:paraId="3C30BB82" w14:textId="77777777" w:rsidR="00751B04" w:rsidRPr="007F0476" w:rsidRDefault="00751B04" w:rsidP="008156BD">
      <w:pPr>
        <w:pStyle w:val="ListParagraph"/>
        <w:rPr>
          <w:rFonts w:cstheme="minorHAnsi"/>
        </w:rPr>
      </w:pPr>
      <w:r w:rsidRPr="007F0476">
        <w:rPr>
          <w:rFonts w:cstheme="minorHAnsi"/>
          <w:u w:val="single"/>
        </w:rPr>
        <w:t>Locating bison for surveys:</w:t>
      </w:r>
      <w:r w:rsidRPr="007F0476">
        <w:rPr>
          <w:rFonts w:cstheme="minorHAnsi"/>
        </w:rPr>
        <w:t xml:space="preserve"> In recent years, following the 2012 anthrax outbreak and large wildfires in 2014, bison have changed habitat use patterns and have been difficult to locate during anthrax surveillance flights and </w:t>
      </w:r>
      <w:r>
        <w:rPr>
          <w:rFonts w:cstheme="minorHAnsi"/>
        </w:rPr>
        <w:t>classification</w:t>
      </w:r>
      <w:r w:rsidRPr="007F0476">
        <w:rPr>
          <w:rFonts w:cstheme="minorHAnsi"/>
        </w:rPr>
        <w:t xml:space="preserve"> surveys, resulting in low sample sizes for </w:t>
      </w:r>
      <w:r>
        <w:rPr>
          <w:rFonts w:cstheme="minorHAnsi"/>
        </w:rPr>
        <w:t>classification</w:t>
      </w:r>
      <w:r w:rsidRPr="007F0476">
        <w:rPr>
          <w:rFonts w:cstheme="minorHAnsi"/>
        </w:rPr>
        <w:t xml:space="preserve"> data (</w:t>
      </w:r>
      <w:r>
        <w:rPr>
          <w:rFonts w:cstheme="minorHAnsi"/>
        </w:rPr>
        <w:t>see above</w:t>
      </w:r>
      <w:r w:rsidRPr="007F0476">
        <w:rPr>
          <w:rFonts w:cstheme="minorHAnsi"/>
        </w:rPr>
        <w:t>) or the cancellation of this survey (2019).</w:t>
      </w:r>
      <w:r>
        <w:rPr>
          <w:rFonts w:cstheme="minorHAnsi"/>
        </w:rPr>
        <w:t xml:space="preserve"> Collared bison can be located using telemetry gear to increase survey sample sizes and confidence in anthrax surveillance.</w:t>
      </w:r>
    </w:p>
    <w:p w14:paraId="34964078" w14:textId="77777777" w:rsidR="00751B04" w:rsidRPr="007F0476" w:rsidRDefault="00751B04" w:rsidP="008156BD">
      <w:pPr>
        <w:pStyle w:val="ListParagraph"/>
        <w:rPr>
          <w:rFonts w:cstheme="minorHAnsi"/>
        </w:rPr>
      </w:pPr>
    </w:p>
    <w:p w14:paraId="0334180F" w14:textId="143A5FD6" w:rsidR="00751B04" w:rsidRPr="004415FF" w:rsidRDefault="00751B04" w:rsidP="008156BD">
      <w:pPr>
        <w:pStyle w:val="ListParagraph"/>
        <w:rPr>
          <w:rFonts w:cstheme="minorHAnsi"/>
        </w:rPr>
      </w:pPr>
      <w:r w:rsidRPr="007F0476">
        <w:rPr>
          <w:rFonts w:cstheme="minorHAnsi"/>
          <w:u w:val="single"/>
        </w:rPr>
        <w:t>Correction factor for population surveys</w:t>
      </w:r>
      <w:r w:rsidRPr="007F0476">
        <w:rPr>
          <w:rFonts w:cstheme="minorHAnsi"/>
        </w:rPr>
        <w:t xml:space="preserve">: </w:t>
      </w:r>
      <w:r>
        <w:rPr>
          <w:rFonts w:cstheme="minorHAnsi"/>
        </w:rPr>
        <w:t xml:space="preserve">Boulanger </w:t>
      </w:r>
      <w:r>
        <w:rPr>
          <w:rFonts w:cstheme="minorHAnsi"/>
          <w:i/>
        </w:rPr>
        <w:t xml:space="preserve">et al. </w:t>
      </w:r>
      <w:r>
        <w:rPr>
          <w:rFonts w:cstheme="minorHAnsi"/>
        </w:rPr>
        <w:t>(2017) recommended continued use of distance sampling to estimate bison abundance but also recommended developing sightability models to correct for imperfect detection of bison on surveys, especially from fixed-wing aircraft.  Collar-marked bison would enable ENR to estimate and correct for imperfect detection.</w:t>
      </w:r>
    </w:p>
    <w:p w14:paraId="008BB079" w14:textId="77777777" w:rsidR="00751B04" w:rsidRPr="007F0476" w:rsidRDefault="00751B04" w:rsidP="008156BD">
      <w:pPr>
        <w:pStyle w:val="ListParagraph"/>
        <w:rPr>
          <w:rFonts w:cstheme="minorHAnsi"/>
        </w:rPr>
      </w:pPr>
    </w:p>
    <w:p w14:paraId="09FDCE35" w14:textId="77777777" w:rsidR="00751B04" w:rsidRPr="007F0476" w:rsidRDefault="00751B04" w:rsidP="008156BD">
      <w:pPr>
        <w:pStyle w:val="ListParagraph"/>
        <w:rPr>
          <w:rFonts w:cstheme="minorHAnsi"/>
        </w:rPr>
      </w:pPr>
      <w:r w:rsidRPr="007F0476">
        <w:rPr>
          <w:rFonts w:cstheme="minorHAnsi"/>
          <w:u w:val="single"/>
        </w:rPr>
        <w:t>Understanding habitat use</w:t>
      </w:r>
      <w:r w:rsidRPr="007F0476">
        <w:rPr>
          <w:rFonts w:cstheme="minorHAnsi"/>
        </w:rPr>
        <w:t xml:space="preserve">: Existing survey methods depend on visually spotting bison from an aircraft.  This biases our observations to bison using open habitat types (e.g., large prairies or the shorelines of rivers and lakes).  We know that wood bison also use forested habitats, but they are remarkably hard to see in this vegetation type despite their large size and dark coloring. Evaluating habitat use by collared bison will greatly enhance our understanding </w:t>
      </w:r>
      <w:r w:rsidR="00324716">
        <w:rPr>
          <w:rFonts w:cstheme="minorHAnsi"/>
        </w:rPr>
        <w:t>of</w:t>
      </w:r>
      <w:r w:rsidR="00324716" w:rsidRPr="007F0476">
        <w:rPr>
          <w:rFonts w:cstheme="minorHAnsi"/>
        </w:rPr>
        <w:t xml:space="preserve"> </w:t>
      </w:r>
      <w:r w:rsidRPr="007F0476">
        <w:rPr>
          <w:rFonts w:cstheme="minorHAnsi"/>
        </w:rPr>
        <w:t>how bison use open versus closed habitats</w:t>
      </w:r>
      <w:r>
        <w:rPr>
          <w:rFonts w:cstheme="minorHAnsi"/>
        </w:rPr>
        <w:t xml:space="preserve"> and help improve survey design and anthrax surveillance.  Understanding habitat use, habitat selection and range use will facilitate informed environmental impact assessments on future developments, identifying critical habitat and enable us to manage habitat to influence bison movements, e.g. to reduce collisions and community incursions. </w:t>
      </w:r>
      <w:r w:rsidRPr="007F0476">
        <w:rPr>
          <w:rFonts w:cstheme="minorHAnsi"/>
        </w:rPr>
        <w:t xml:space="preserve">     </w:t>
      </w:r>
    </w:p>
    <w:p w14:paraId="68DC6CDC" w14:textId="77777777" w:rsidR="00751B04" w:rsidRPr="007F0476" w:rsidRDefault="00751B04" w:rsidP="008156BD">
      <w:pPr>
        <w:pStyle w:val="ListParagraph"/>
        <w:rPr>
          <w:rFonts w:cstheme="minorHAnsi"/>
        </w:rPr>
      </w:pPr>
    </w:p>
    <w:p w14:paraId="6B49280A" w14:textId="248E31D7" w:rsidR="00751B04" w:rsidRPr="007F0476" w:rsidRDefault="00751B04" w:rsidP="008156BD">
      <w:pPr>
        <w:rPr>
          <w:rFonts w:cstheme="minorHAnsi"/>
        </w:rPr>
      </w:pPr>
      <w:r w:rsidRPr="007F0476">
        <w:rPr>
          <w:rFonts w:cstheme="minorHAnsi"/>
          <w:u w:val="single"/>
        </w:rPr>
        <w:t xml:space="preserve">Habitat </w:t>
      </w:r>
      <w:r w:rsidR="00324716">
        <w:rPr>
          <w:rFonts w:cstheme="minorHAnsi"/>
          <w:u w:val="single"/>
        </w:rPr>
        <w:t>selection compared to</w:t>
      </w:r>
      <w:r w:rsidRPr="007F0476">
        <w:rPr>
          <w:rFonts w:cstheme="minorHAnsi"/>
          <w:u w:val="single"/>
        </w:rPr>
        <w:t xml:space="preserve"> boreal caribou</w:t>
      </w:r>
      <w:r w:rsidRPr="007F0476">
        <w:rPr>
          <w:rFonts w:cstheme="minorHAnsi"/>
        </w:rPr>
        <w:t xml:space="preserve">: Boreal caribou are monitored with collars within the Mackenzie bison range. Collar data from both species will allow us to compare habitat selection and </w:t>
      </w:r>
      <w:r w:rsidRPr="007F0476">
        <w:rPr>
          <w:rFonts w:cstheme="minorHAnsi"/>
        </w:rPr>
        <w:lastRenderedPageBreak/>
        <w:t>seasonal range overlap between these two species (as well as with collared wolves).</w:t>
      </w:r>
    </w:p>
    <w:p w14:paraId="7091FE2B" w14:textId="77777777" w:rsidR="00A845AA" w:rsidRDefault="00A845AA" w:rsidP="008156BD">
      <w:pPr>
        <w:pStyle w:val="Heading1"/>
        <w:ind w:left="0"/>
        <w:rPr>
          <w:rFonts w:asciiTheme="minorHAnsi" w:hAnsiTheme="minorHAnsi"/>
          <w:b w:val="0"/>
          <w:spacing w:val="-2"/>
        </w:rPr>
      </w:pPr>
    </w:p>
    <w:p w14:paraId="2BD09F40" w14:textId="5C683182" w:rsidR="007B76D8" w:rsidRDefault="007B76D8" w:rsidP="00145275">
      <w:pPr>
        <w:pStyle w:val="Heading1"/>
        <w:ind w:left="0"/>
        <w:rPr>
          <w:rFonts w:asciiTheme="minorHAnsi" w:hAnsiTheme="minorHAnsi"/>
          <w:b w:val="0"/>
          <w:spacing w:val="-2"/>
        </w:rPr>
      </w:pPr>
      <w:r w:rsidRPr="007B76D8">
        <w:rPr>
          <w:rFonts w:asciiTheme="minorHAnsi" w:hAnsiTheme="minorHAnsi"/>
          <w:b w:val="0"/>
          <w:spacing w:val="-2"/>
          <w:u w:val="single"/>
        </w:rPr>
        <w:t xml:space="preserve">Collaborative </w:t>
      </w:r>
      <w:r w:rsidRPr="00E10E52">
        <w:rPr>
          <w:rFonts w:asciiTheme="minorHAnsi" w:hAnsiTheme="minorHAnsi"/>
          <w:b w:val="0"/>
          <w:spacing w:val="-2"/>
          <w:u w:val="single"/>
        </w:rPr>
        <w:t>research project</w:t>
      </w:r>
      <w:r w:rsidRPr="00E10E52">
        <w:rPr>
          <w:rFonts w:asciiTheme="minorHAnsi" w:hAnsiTheme="minorHAnsi"/>
          <w:b w:val="0"/>
          <w:spacing w:val="-2"/>
        </w:rPr>
        <w:t xml:space="preserve">: ENR is collaborating with </w:t>
      </w:r>
      <w:r w:rsidR="006339D2">
        <w:rPr>
          <w:rFonts w:asciiTheme="minorHAnsi" w:hAnsiTheme="minorHAnsi"/>
          <w:b w:val="0"/>
          <w:spacing w:val="-2"/>
        </w:rPr>
        <w:t xml:space="preserve">Dr. </w:t>
      </w:r>
      <w:r w:rsidRPr="00E10E52">
        <w:rPr>
          <w:rFonts w:asciiTheme="minorHAnsi" w:hAnsiTheme="minorHAnsi"/>
          <w:b w:val="0"/>
          <w:spacing w:val="-2"/>
        </w:rPr>
        <w:t>Daniel Fortin at Laval University on a project titled “Interdisciplinary research to understand changing food-web dynamics and threats to food security in the northern boreal forest.</w:t>
      </w:r>
      <w:r w:rsidR="00561392" w:rsidRPr="00E10E52">
        <w:rPr>
          <w:rFonts w:asciiTheme="minorHAnsi" w:hAnsiTheme="minorHAnsi"/>
          <w:b w:val="0"/>
          <w:spacing w:val="-2"/>
        </w:rPr>
        <w:t>”</w:t>
      </w:r>
      <w:r w:rsidRPr="00E10E52">
        <w:rPr>
          <w:rFonts w:asciiTheme="minorHAnsi" w:hAnsiTheme="minorHAnsi"/>
          <w:b w:val="0"/>
          <w:spacing w:val="-2"/>
        </w:rPr>
        <w:t xml:space="preserve"> </w:t>
      </w:r>
      <w:r w:rsidR="00CB1FB6" w:rsidRPr="00E10E52">
        <w:rPr>
          <w:rFonts w:asciiTheme="minorHAnsi" w:hAnsiTheme="minorHAnsi"/>
          <w:b w:val="0"/>
          <w:spacing w:val="-2"/>
        </w:rPr>
        <w:t>This project will use data from collared animal</w:t>
      </w:r>
      <w:r w:rsidR="005D3924">
        <w:rPr>
          <w:rFonts w:asciiTheme="minorHAnsi" w:hAnsiTheme="minorHAnsi"/>
          <w:b w:val="0"/>
          <w:spacing w:val="-2"/>
        </w:rPr>
        <w:t>s</w:t>
      </w:r>
      <w:r w:rsidR="00CB1FB6" w:rsidRPr="00E10E52">
        <w:rPr>
          <w:rFonts w:asciiTheme="minorHAnsi" w:hAnsiTheme="minorHAnsi"/>
          <w:b w:val="0"/>
          <w:spacing w:val="-2"/>
        </w:rPr>
        <w:t xml:space="preserve"> </w:t>
      </w:r>
      <w:r w:rsidR="005D3924">
        <w:rPr>
          <w:rFonts w:asciiTheme="minorHAnsi" w:hAnsiTheme="minorHAnsi"/>
          <w:b w:val="0"/>
          <w:spacing w:val="-2"/>
        </w:rPr>
        <w:t>of</w:t>
      </w:r>
      <w:r w:rsidR="005D3924" w:rsidRPr="00E10E52">
        <w:rPr>
          <w:rFonts w:asciiTheme="minorHAnsi" w:hAnsiTheme="minorHAnsi"/>
          <w:b w:val="0"/>
          <w:spacing w:val="-2"/>
        </w:rPr>
        <w:t xml:space="preserve"> </w:t>
      </w:r>
      <w:r w:rsidR="00CB1FB6" w:rsidRPr="00E10E52">
        <w:rPr>
          <w:rFonts w:asciiTheme="minorHAnsi" w:hAnsiTheme="minorHAnsi"/>
          <w:b w:val="0"/>
          <w:spacing w:val="-2"/>
        </w:rPr>
        <w:t>different species (e.g. ENR already has collar data from</w:t>
      </w:r>
      <w:r w:rsidR="00CB1FB6">
        <w:rPr>
          <w:rFonts w:asciiTheme="minorHAnsi" w:hAnsiTheme="minorHAnsi"/>
          <w:b w:val="0"/>
          <w:spacing w:val="-2"/>
        </w:rPr>
        <w:t xml:space="preserve"> boreal caribou</w:t>
      </w:r>
      <w:r w:rsidR="009422CF">
        <w:rPr>
          <w:rFonts w:asciiTheme="minorHAnsi" w:hAnsiTheme="minorHAnsi"/>
          <w:b w:val="0"/>
          <w:spacing w:val="-2"/>
        </w:rPr>
        <w:t xml:space="preserve"> and wolves</w:t>
      </w:r>
      <w:r w:rsidR="00CB1FB6">
        <w:rPr>
          <w:rFonts w:asciiTheme="minorHAnsi" w:hAnsiTheme="minorHAnsi"/>
          <w:b w:val="0"/>
          <w:spacing w:val="-2"/>
        </w:rPr>
        <w:t xml:space="preserve">) to ask questions about how species interact with and influence each other, and how that changes depending on which species are present in an area.  Collar location data will be used to </w:t>
      </w:r>
      <w:r w:rsidR="0080776E">
        <w:rPr>
          <w:rFonts w:asciiTheme="minorHAnsi" w:hAnsiTheme="minorHAnsi"/>
          <w:b w:val="0"/>
          <w:spacing w:val="-2"/>
        </w:rPr>
        <w:t xml:space="preserve">identify </w:t>
      </w:r>
      <w:r w:rsidR="00CB1FB6">
        <w:rPr>
          <w:rFonts w:asciiTheme="minorHAnsi" w:hAnsiTheme="minorHAnsi"/>
          <w:b w:val="0"/>
          <w:spacing w:val="-2"/>
        </w:rPr>
        <w:t xml:space="preserve">fine-scale </w:t>
      </w:r>
      <w:r w:rsidR="0080776E">
        <w:rPr>
          <w:rFonts w:asciiTheme="minorHAnsi" w:hAnsiTheme="minorHAnsi"/>
          <w:b w:val="0"/>
          <w:spacing w:val="-2"/>
        </w:rPr>
        <w:t xml:space="preserve">movement rules </w:t>
      </w:r>
      <w:r w:rsidR="00CB1FB6">
        <w:rPr>
          <w:rFonts w:asciiTheme="minorHAnsi" w:hAnsiTheme="minorHAnsi"/>
          <w:b w:val="0"/>
          <w:spacing w:val="-2"/>
        </w:rPr>
        <w:t xml:space="preserve">of </w:t>
      </w:r>
      <w:r w:rsidR="00867A1E">
        <w:rPr>
          <w:rFonts w:asciiTheme="minorHAnsi" w:hAnsiTheme="minorHAnsi"/>
          <w:b w:val="0"/>
          <w:spacing w:val="-2"/>
        </w:rPr>
        <w:t>individual species</w:t>
      </w:r>
      <w:r w:rsidR="0080776E">
        <w:rPr>
          <w:rFonts w:asciiTheme="minorHAnsi" w:hAnsiTheme="minorHAnsi"/>
          <w:b w:val="0"/>
          <w:spacing w:val="-2"/>
        </w:rPr>
        <w:t>,</w:t>
      </w:r>
      <w:r w:rsidR="00CB1FB6">
        <w:rPr>
          <w:rFonts w:asciiTheme="minorHAnsi" w:hAnsiTheme="minorHAnsi"/>
          <w:b w:val="0"/>
          <w:spacing w:val="-2"/>
        </w:rPr>
        <w:t xml:space="preserve"> and </w:t>
      </w:r>
      <w:r w:rsidR="005D3924">
        <w:rPr>
          <w:rFonts w:asciiTheme="minorHAnsi" w:hAnsiTheme="minorHAnsi"/>
          <w:b w:val="0"/>
          <w:spacing w:val="-2"/>
        </w:rPr>
        <w:t xml:space="preserve">we will </w:t>
      </w:r>
      <w:r w:rsidR="0080776E">
        <w:rPr>
          <w:rFonts w:asciiTheme="minorHAnsi" w:hAnsiTheme="minorHAnsi"/>
          <w:b w:val="0"/>
          <w:spacing w:val="-2"/>
        </w:rPr>
        <w:t>then use th</w:t>
      </w:r>
      <w:r w:rsidR="00640216">
        <w:rPr>
          <w:rFonts w:asciiTheme="minorHAnsi" w:hAnsiTheme="minorHAnsi"/>
          <w:b w:val="0"/>
          <w:spacing w:val="-2"/>
        </w:rPr>
        <w:t xml:space="preserve">ese rules </w:t>
      </w:r>
      <w:r w:rsidR="0080776E">
        <w:rPr>
          <w:rFonts w:asciiTheme="minorHAnsi" w:hAnsiTheme="minorHAnsi"/>
          <w:b w:val="0"/>
          <w:spacing w:val="-2"/>
        </w:rPr>
        <w:t xml:space="preserve">to </w:t>
      </w:r>
      <w:r w:rsidR="00CB1FB6">
        <w:rPr>
          <w:rFonts w:asciiTheme="minorHAnsi" w:hAnsiTheme="minorHAnsi"/>
          <w:b w:val="0"/>
          <w:spacing w:val="-2"/>
        </w:rPr>
        <w:t xml:space="preserve">make larger-scale predictions about </w:t>
      </w:r>
      <w:r w:rsidR="0080776E">
        <w:rPr>
          <w:rFonts w:asciiTheme="minorHAnsi" w:hAnsiTheme="minorHAnsi"/>
          <w:b w:val="0"/>
          <w:spacing w:val="-2"/>
        </w:rPr>
        <w:t xml:space="preserve">the </w:t>
      </w:r>
      <w:r w:rsidR="007851F4">
        <w:rPr>
          <w:rFonts w:asciiTheme="minorHAnsi" w:hAnsiTheme="minorHAnsi"/>
          <w:b w:val="0"/>
          <w:spacing w:val="-2"/>
        </w:rPr>
        <w:t>distribution</w:t>
      </w:r>
      <w:r w:rsidR="0080776E">
        <w:rPr>
          <w:rFonts w:asciiTheme="minorHAnsi" w:hAnsiTheme="minorHAnsi"/>
          <w:b w:val="0"/>
          <w:spacing w:val="-2"/>
        </w:rPr>
        <w:t xml:space="preserve"> </w:t>
      </w:r>
      <w:r w:rsidR="00377C55">
        <w:rPr>
          <w:rFonts w:asciiTheme="minorHAnsi" w:hAnsiTheme="minorHAnsi"/>
          <w:b w:val="0"/>
          <w:spacing w:val="-2"/>
        </w:rPr>
        <w:t>dynamic</w:t>
      </w:r>
      <w:r w:rsidR="00867A1E">
        <w:rPr>
          <w:rFonts w:asciiTheme="minorHAnsi" w:hAnsiTheme="minorHAnsi"/>
          <w:b w:val="0"/>
          <w:spacing w:val="-2"/>
        </w:rPr>
        <w:t>s</w:t>
      </w:r>
      <w:r w:rsidR="00377C55">
        <w:rPr>
          <w:rFonts w:asciiTheme="minorHAnsi" w:hAnsiTheme="minorHAnsi"/>
          <w:b w:val="0"/>
          <w:spacing w:val="-2"/>
        </w:rPr>
        <w:t xml:space="preserve"> </w:t>
      </w:r>
      <w:r w:rsidR="0080776E">
        <w:rPr>
          <w:rFonts w:asciiTheme="minorHAnsi" w:hAnsiTheme="minorHAnsi"/>
          <w:b w:val="0"/>
          <w:spacing w:val="-2"/>
        </w:rPr>
        <w:t>of interacting large mammals</w:t>
      </w:r>
      <w:r w:rsidR="00CB1FB6">
        <w:rPr>
          <w:rFonts w:asciiTheme="minorHAnsi" w:hAnsiTheme="minorHAnsi"/>
          <w:b w:val="0"/>
          <w:spacing w:val="-2"/>
        </w:rPr>
        <w:t xml:space="preserve">.  </w:t>
      </w:r>
      <w:r w:rsidR="00145275">
        <w:rPr>
          <w:rFonts w:asciiTheme="minorHAnsi" w:hAnsiTheme="minorHAnsi"/>
          <w:b w:val="0"/>
          <w:spacing w:val="-2"/>
        </w:rPr>
        <w:t>Th</w:t>
      </w:r>
      <w:r w:rsidR="00867A1E">
        <w:rPr>
          <w:rFonts w:asciiTheme="minorHAnsi" w:hAnsiTheme="minorHAnsi"/>
          <w:b w:val="0"/>
          <w:spacing w:val="-2"/>
        </w:rPr>
        <w:t>e</w:t>
      </w:r>
      <w:r w:rsidR="00145275">
        <w:rPr>
          <w:rFonts w:asciiTheme="minorHAnsi" w:hAnsiTheme="minorHAnsi"/>
          <w:b w:val="0"/>
          <w:spacing w:val="-2"/>
        </w:rPr>
        <w:t xml:space="preserve"> </w:t>
      </w:r>
      <w:r w:rsidR="00EC02D5">
        <w:rPr>
          <w:rFonts w:asciiTheme="minorHAnsi" w:hAnsiTheme="minorHAnsi"/>
          <w:b w:val="0"/>
          <w:spacing w:val="-2"/>
        </w:rPr>
        <w:t xml:space="preserve">research </w:t>
      </w:r>
      <w:r w:rsidR="00145275">
        <w:rPr>
          <w:rFonts w:asciiTheme="minorHAnsi" w:hAnsiTheme="minorHAnsi"/>
          <w:b w:val="0"/>
          <w:spacing w:val="-2"/>
        </w:rPr>
        <w:t xml:space="preserve">will </w:t>
      </w:r>
      <w:r w:rsidR="00EC02D5">
        <w:rPr>
          <w:rFonts w:asciiTheme="minorHAnsi" w:hAnsiTheme="minorHAnsi"/>
          <w:b w:val="0"/>
          <w:spacing w:val="-2"/>
        </w:rPr>
        <w:t>also provide basic information on habitat selection</w:t>
      </w:r>
      <w:r w:rsidR="003E039D">
        <w:rPr>
          <w:rFonts w:asciiTheme="minorHAnsi" w:hAnsiTheme="minorHAnsi"/>
          <w:b w:val="0"/>
          <w:spacing w:val="-2"/>
        </w:rPr>
        <w:t xml:space="preserve">, and </w:t>
      </w:r>
      <w:r w:rsidR="00145275" w:rsidRPr="00145275">
        <w:rPr>
          <w:rFonts w:asciiTheme="minorHAnsi" w:hAnsiTheme="minorHAnsi"/>
          <w:b w:val="0"/>
          <w:spacing w:val="-2"/>
        </w:rPr>
        <w:t>identify areas prone to human-wildlife conflicts</w:t>
      </w:r>
      <w:r w:rsidR="00F2358D">
        <w:rPr>
          <w:rFonts w:asciiTheme="minorHAnsi" w:hAnsiTheme="minorHAnsi"/>
          <w:b w:val="0"/>
          <w:spacing w:val="-2"/>
        </w:rPr>
        <w:t xml:space="preserve"> (e.g</w:t>
      </w:r>
      <w:r w:rsidR="00F2358D" w:rsidRPr="00F2358D">
        <w:rPr>
          <w:rFonts w:asciiTheme="minorHAnsi" w:hAnsiTheme="minorHAnsi"/>
          <w:b w:val="0"/>
          <w:spacing w:val="-2"/>
        </w:rPr>
        <w:t xml:space="preserve">., </w:t>
      </w:r>
      <w:r w:rsidR="00F2358D" w:rsidRPr="00E10E52">
        <w:rPr>
          <w:rFonts w:cstheme="minorHAnsi"/>
          <w:b w:val="0"/>
        </w:rPr>
        <w:t>collisions)</w:t>
      </w:r>
      <w:r w:rsidR="00377C55">
        <w:rPr>
          <w:rFonts w:asciiTheme="minorHAnsi" w:hAnsiTheme="minorHAnsi"/>
          <w:b w:val="0"/>
          <w:spacing w:val="-2"/>
        </w:rPr>
        <w:t xml:space="preserve">. </w:t>
      </w:r>
    </w:p>
    <w:p w14:paraId="7D7A15D1" w14:textId="77777777" w:rsidR="00E92CB3" w:rsidRPr="001F5864" w:rsidRDefault="00E92CB3" w:rsidP="008156BD">
      <w:pPr>
        <w:spacing w:before="2"/>
        <w:rPr>
          <w:rFonts w:eastAsia="Calibri" w:cs="Calibri"/>
        </w:rPr>
      </w:pPr>
    </w:p>
    <w:p w14:paraId="4FA3DC46" w14:textId="77777777" w:rsidR="00327964" w:rsidRDefault="00E32E28" w:rsidP="008156BD">
      <w:pPr>
        <w:rPr>
          <w:b/>
          <w:spacing w:val="-2"/>
        </w:rPr>
      </w:pPr>
      <w:r w:rsidRPr="001F5864">
        <w:rPr>
          <w:b/>
          <w:spacing w:val="-1"/>
        </w:rPr>
        <w:t>TIME</w:t>
      </w:r>
      <w:r w:rsidRPr="001F5864">
        <w:rPr>
          <w:b/>
          <w:spacing w:val="-4"/>
        </w:rPr>
        <w:t xml:space="preserve"> </w:t>
      </w:r>
      <w:r w:rsidRPr="001F5864">
        <w:rPr>
          <w:b/>
          <w:spacing w:val="-2"/>
        </w:rPr>
        <w:t>PERIOD:</w:t>
      </w:r>
    </w:p>
    <w:p w14:paraId="5C465241" w14:textId="244029EF" w:rsidR="00327964" w:rsidRPr="00917419" w:rsidRDefault="00917419" w:rsidP="008156BD">
      <w:pPr>
        <w:pStyle w:val="ListParagraph"/>
        <w:numPr>
          <w:ilvl w:val="0"/>
          <w:numId w:val="7"/>
        </w:numPr>
        <w:rPr>
          <w:rFonts w:eastAsia="Arial" w:cs="Arial"/>
        </w:rPr>
      </w:pPr>
      <w:r>
        <w:t>Collar deployments in February or March 2021 (collars will be programmed to collect data for 6 years)</w:t>
      </w:r>
    </w:p>
    <w:p w14:paraId="10CE65E0" w14:textId="77777777" w:rsidR="00327964" w:rsidRPr="00327964" w:rsidRDefault="00327964" w:rsidP="008156BD">
      <w:pPr>
        <w:pStyle w:val="ListParagraph"/>
        <w:numPr>
          <w:ilvl w:val="0"/>
          <w:numId w:val="7"/>
        </w:numPr>
        <w:rPr>
          <w:rFonts w:eastAsia="Arial" w:cs="Arial"/>
        </w:rPr>
      </w:pPr>
      <w:r>
        <w:rPr>
          <w:rFonts w:eastAsia="Arial" w:cs="Arial"/>
        </w:rPr>
        <w:t xml:space="preserve">Mortality investigations, monitoring of location data from GPS collars and other activities occur throughout the year. </w:t>
      </w:r>
    </w:p>
    <w:p w14:paraId="5927092E" w14:textId="77777777" w:rsidR="0007277D" w:rsidRPr="001F5864" w:rsidRDefault="0007277D" w:rsidP="008156BD">
      <w:pPr>
        <w:ind w:left="1440"/>
        <w:rPr>
          <w:rFonts w:eastAsia="Calibri" w:cs="Calibri"/>
        </w:rPr>
      </w:pPr>
    </w:p>
    <w:p w14:paraId="49981C80" w14:textId="77777777" w:rsidR="00E92CB3" w:rsidRPr="001F5864" w:rsidRDefault="00E92CB3" w:rsidP="008156BD">
      <w:pPr>
        <w:spacing w:before="2"/>
        <w:rPr>
          <w:rFonts w:eastAsia="Calibri" w:cs="Calibri"/>
        </w:rPr>
      </w:pPr>
    </w:p>
    <w:p w14:paraId="6B8A3ED4" w14:textId="77777777" w:rsidR="008156BD" w:rsidRPr="007F0476" w:rsidRDefault="00E32E28" w:rsidP="008156BD">
      <w:pPr>
        <w:pStyle w:val="ListParagraph"/>
        <w:rPr>
          <w:rFonts w:cstheme="minorHAnsi"/>
        </w:rPr>
      </w:pPr>
      <w:r w:rsidRPr="001F5864">
        <w:rPr>
          <w:b/>
          <w:spacing w:val="-2"/>
        </w:rPr>
        <w:t>LOCATION</w:t>
      </w:r>
      <w:r w:rsidRPr="001F5864">
        <w:rPr>
          <w:b/>
          <w:spacing w:val="-4"/>
        </w:rPr>
        <w:t xml:space="preserve"> </w:t>
      </w:r>
      <w:r w:rsidRPr="001F5864">
        <w:rPr>
          <w:b/>
          <w:spacing w:val="-2"/>
        </w:rPr>
        <w:t>AND NEAREST</w:t>
      </w:r>
      <w:r w:rsidRPr="001F5864">
        <w:rPr>
          <w:b/>
          <w:spacing w:val="-4"/>
        </w:rPr>
        <w:t xml:space="preserve"> </w:t>
      </w:r>
      <w:r w:rsidRPr="001F5864">
        <w:rPr>
          <w:b/>
          <w:spacing w:val="-2"/>
        </w:rPr>
        <w:t>COMMUNITY:</w:t>
      </w:r>
      <w:r w:rsidR="00DB46B0" w:rsidRPr="001F5864">
        <w:rPr>
          <w:rFonts w:eastAsia="Calibri" w:cs="Calibri"/>
          <w:spacing w:val="-2"/>
        </w:rPr>
        <w:t xml:space="preserve">  </w:t>
      </w:r>
      <w:r w:rsidR="008156BD" w:rsidRPr="007F0476">
        <w:rPr>
          <w:rFonts w:cstheme="minorHAnsi"/>
        </w:rPr>
        <w:t xml:space="preserve">The Mackenzie bison population is located west of Great Slave Lake, north of the Mackenzie River (Figure 1).  The closest communities are Fort Providence and </w:t>
      </w:r>
      <w:r w:rsidR="008156BD">
        <w:rPr>
          <w:rFonts w:cstheme="minorHAnsi"/>
        </w:rPr>
        <w:t>Behchokǫ̀</w:t>
      </w:r>
      <w:r w:rsidR="008156BD" w:rsidRPr="007F0476">
        <w:rPr>
          <w:rFonts w:cstheme="minorHAnsi"/>
        </w:rPr>
        <w:t>.</w:t>
      </w:r>
    </w:p>
    <w:p w14:paraId="31992D2C" w14:textId="77777777" w:rsidR="00E92CB3" w:rsidRPr="001F5864" w:rsidRDefault="00E92CB3" w:rsidP="008156BD">
      <w:pPr>
        <w:spacing w:before="2"/>
        <w:rPr>
          <w:rFonts w:eastAsia="Calibri" w:cs="Calibri"/>
        </w:rPr>
      </w:pPr>
    </w:p>
    <w:p w14:paraId="5C66C906" w14:textId="77777777" w:rsidR="001B581E" w:rsidRPr="001F5864" w:rsidRDefault="00F47861" w:rsidP="008156BD">
      <w:pPr>
        <w:tabs>
          <w:tab w:val="left" w:pos="5913"/>
        </w:tabs>
        <w:spacing w:line="200" w:lineRule="atLeast"/>
        <w:rPr>
          <w:rFonts w:eastAsia="Arial"/>
        </w:rPr>
      </w:pPr>
      <w:r w:rsidRPr="00F47861">
        <w:rPr>
          <w:rFonts w:eastAsia="Arial"/>
          <w:noProof/>
          <w:lang w:val="en-CA" w:eastAsia="en-CA"/>
        </w:rPr>
        <w:drawing>
          <wp:anchor distT="0" distB="0" distL="114300" distR="114300" simplePos="0" relativeHeight="251658240" behindDoc="0" locked="0" layoutInCell="1" allowOverlap="1" wp14:anchorId="4ACCAE6C" wp14:editId="294C45F8">
            <wp:simplePos x="0" y="0"/>
            <wp:positionH relativeFrom="column">
              <wp:posOffset>-161290</wp:posOffset>
            </wp:positionH>
            <wp:positionV relativeFrom="paragraph">
              <wp:posOffset>65405</wp:posOffset>
            </wp:positionV>
            <wp:extent cx="4023360" cy="3110230"/>
            <wp:effectExtent l="0" t="0" r="0" b="0"/>
            <wp:wrapSquare wrapText="bothSides"/>
            <wp:docPr id="4" name="Picture 4" descr="Mackenzie population | Environment and Natur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kenzie population | Environment and Natural Resour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311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81E" w:rsidRPr="001F5864">
        <w:rPr>
          <w:rFonts w:eastAsia="Arial"/>
        </w:rPr>
        <w:tab/>
      </w:r>
    </w:p>
    <w:p w14:paraId="6E3AD56D" w14:textId="77777777" w:rsidR="00F47861" w:rsidRDefault="00F47861" w:rsidP="008156BD">
      <w:pPr>
        <w:tabs>
          <w:tab w:val="left" w:pos="6002"/>
          <w:tab w:val="left" w:pos="8580"/>
        </w:tabs>
        <w:spacing w:before="108"/>
        <w:ind w:left="1008"/>
        <w:rPr>
          <w:rFonts w:eastAsia="Arial"/>
          <w:spacing w:val="-1"/>
        </w:rPr>
      </w:pPr>
    </w:p>
    <w:p w14:paraId="621AA62A" w14:textId="77777777" w:rsidR="00F47861" w:rsidRDefault="00F47861" w:rsidP="008156BD">
      <w:pPr>
        <w:tabs>
          <w:tab w:val="left" w:pos="6002"/>
          <w:tab w:val="left" w:pos="8580"/>
        </w:tabs>
        <w:spacing w:before="108"/>
        <w:ind w:left="1008"/>
        <w:rPr>
          <w:rFonts w:eastAsia="Arial"/>
          <w:spacing w:val="-1"/>
        </w:rPr>
      </w:pPr>
    </w:p>
    <w:p w14:paraId="336584EE" w14:textId="77777777" w:rsidR="00F47861" w:rsidRDefault="00F47861" w:rsidP="008156BD">
      <w:pPr>
        <w:tabs>
          <w:tab w:val="left" w:pos="6002"/>
          <w:tab w:val="left" w:pos="8580"/>
        </w:tabs>
        <w:spacing w:before="108"/>
        <w:ind w:left="1008"/>
        <w:rPr>
          <w:rFonts w:eastAsia="Arial"/>
          <w:spacing w:val="-1"/>
        </w:rPr>
      </w:pPr>
    </w:p>
    <w:p w14:paraId="58A978F9" w14:textId="77777777" w:rsidR="00F47861" w:rsidRDefault="00F47861" w:rsidP="008156BD">
      <w:pPr>
        <w:tabs>
          <w:tab w:val="left" w:pos="6002"/>
          <w:tab w:val="left" w:pos="8580"/>
        </w:tabs>
        <w:spacing w:before="108"/>
        <w:ind w:left="1008"/>
        <w:rPr>
          <w:rFonts w:eastAsia="Arial"/>
          <w:spacing w:val="-1"/>
        </w:rPr>
      </w:pPr>
    </w:p>
    <w:p w14:paraId="7892D27A" w14:textId="77777777" w:rsidR="00F47861" w:rsidRDefault="00F47861" w:rsidP="008156BD">
      <w:pPr>
        <w:tabs>
          <w:tab w:val="left" w:pos="6002"/>
          <w:tab w:val="left" w:pos="8580"/>
        </w:tabs>
        <w:spacing w:before="108"/>
        <w:ind w:left="1008"/>
        <w:rPr>
          <w:rFonts w:eastAsia="Arial"/>
          <w:spacing w:val="-1"/>
        </w:rPr>
      </w:pPr>
    </w:p>
    <w:p w14:paraId="33A19359" w14:textId="77777777" w:rsidR="00F47861" w:rsidRDefault="00F47861" w:rsidP="008156BD">
      <w:pPr>
        <w:tabs>
          <w:tab w:val="left" w:pos="6002"/>
          <w:tab w:val="left" w:pos="8580"/>
        </w:tabs>
        <w:spacing w:before="108"/>
        <w:ind w:left="1008"/>
        <w:rPr>
          <w:rFonts w:eastAsia="Arial"/>
          <w:spacing w:val="-1"/>
        </w:rPr>
      </w:pPr>
    </w:p>
    <w:p w14:paraId="589E8F14" w14:textId="77777777" w:rsidR="00F47861" w:rsidRDefault="00F47861" w:rsidP="008156BD">
      <w:pPr>
        <w:tabs>
          <w:tab w:val="left" w:pos="6002"/>
          <w:tab w:val="left" w:pos="8580"/>
        </w:tabs>
        <w:spacing w:before="108"/>
        <w:ind w:left="1008"/>
        <w:rPr>
          <w:rFonts w:eastAsia="Arial"/>
          <w:spacing w:val="-1"/>
        </w:rPr>
      </w:pPr>
    </w:p>
    <w:p w14:paraId="55E3D29F" w14:textId="77777777" w:rsidR="00F47861" w:rsidRDefault="00F47861" w:rsidP="008156BD">
      <w:pPr>
        <w:tabs>
          <w:tab w:val="left" w:pos="6002"/>
          <w:tab w:val="left" w:pos="8580"/>
        </w:tabs>
        <w:spacing w:before="108"/>
        <w:ind w:left="1008"/>
        <w:rPr>
          <w:rFonts w:eastAsia="Arial"/>
          <w:spacing w:val="-1"/>
        </w:rPr>
      </w:pPr>
    </w:p>
    <w:p w14:paraId="20140E3B" w14:textId="77777777" w:rsidR="00F47861" w:rsidRDefault="00F47861" w:rsidP="008156BD">
      <w:pPr>
        <w:tabs>
          <w:tab w:val="left" w:pos="6002"/>
          <w:tab w:val="left" w:pos="8580"/>
        </w:tabs>
        <w:spacing w:before="108"/>
        <w:ind w:left="1008"/>
        <w:rPr>
          <w:rFonts w:eastAsia="Arial"/>
          <w:spacing w:val="-1"/>
        </w:rPr>
      </w:pPr>
    </w:p>
    <w:p w14:paraId="3C72B990" w14:textId="77777777" w:rsidR="00F47861" w:rsidRDefault="00F47861" w:rsidP="008156BD">
      <w:pPr>
        <w:tabs>
          <w:tab w:val="left" w:pos="6002"/>
          <w:tab w:val="left" w:pos="8580"/>
        </w:tabs>
        <w:spacing w:before="108"/>
        <w:ind w:left="1008"/>
        <w:rPr>
          <w:rFonts w:eastAsia="Arial"/>
          <w:spacing w:val="-1"/>
        </w:rPr>
      </w:pPr>
    </w:p>
    <w:p w14:paraId="184591C5" w14:textId="77777777" w:rsidR="00F47861" w:rsidRDefault="00F47861" w:rsidP="008156BD">
      <w:pPr>
        <w:tabs>
          <w:tab w:val="left" w:pos="6002"/>
          <w:tab w:val="left" w:pos="8580"/>
        </w:tabs>
        <w:spacing w:before="108"/>
        <w:ind w:left="1008"/>
        <w:rPr>
          <w:rFonts w:eastAsia="Arial"/>
          <w:spacing w:val="-1"/>
        </w:rPr>
      </w:pPr>
    </w:p>
    <w:p w14:paraId="3FF5FED8" w14:textId="77777777" w:rsidR="00F47861" w:rsidRDefault="00F47861" w:rsidP="008156BD">
      <w:pPr>
        <w:tabs>
          <w:tab w:val="left" w:pos="6002"/>
          <w:tab w:val="left" w:pos="8580"/>
        </w:tabs>
        <w:spacing w:before="108"/>
        <w:ind w:left="1008"/>
        <w:rPr>
          <w:rFonts w:eastAsia="Arial"/>
          <w:spacing w:val="-1"/>
        </w:rPr>
      </w:pPr>
    </w:p>
    <w:p w14:paraId="5B3E7ADC" w14:textId="77777777" w:rsidR="00F47861" w:rsidRDefault="00F47861" w:rsidP="008156BD">
      <w:pPr>
        <w:tabs>
          <w:tab w:val="left" w:pos="6002"/>
          <w:tab w:val="left" w:pos="8580"/>
        </w:tabs>
        <w:spacing w:before="108"/>
        <w:ind w:left="1008"/>
        <w:rPr>
          <w:rFonts w:eastAsia="Arial"/>
          <w:spacing w:val="-1"/>
        </w:rPr>
      </w:pPr>
    </w:p>
    <w:p w14:paraId="06FC3453" w14:textId="77777777" w:rsidR="00E92CB3" w:rsidRDefault="001B581E" w:rsidP="008156BD">
      <w:pPr>
        <w:tabs>
          <w:tab w:val="left" w:pos="6002"/>
          <w:tab w:val="left" w:pos="8580"/>
        </w:tabs>
        <w:spacing w:before="108"/>
        <w:ind w:left="1008"/>
        <w:rPr>
          <w:rFonts w:eastAsia="Arial"/>
        </w:rPr>
      </w:pPr>
      <w:r w:rsidRPr="001F5864">
        <w:rPr>
          <w:rFonts w:eastAsia="Arial"/>
          <w:spacing w:val="-1"/>
        </w:rPr>
        <w:t>Figure</w:t>
      </w:r>
      <w:r w:rsidRPr="001F5864">
        <w:rPr>
          <w:rFonts w:eastAsia="Arial"/>
          <w:spacing w:val="-5"/>
        </w:rPr>
        <w:t xml:space="preserve"> </w:t>
      </w:r>
      <w:r w:rsidRPr="001F5864">
        <w:rPr>
          <w:rFonts w:eastAsia="Arial"/>
        </w:rPr>
        <w:t>1:</w:t>
      </w:r>
      <w:r w:rsidRPr="001F5864">
        <w:rPr>
          <w:rFonts w:eastAsia="Arial"/>
          <w:spacing w:val="44"/>
        </w:rPr>
        <w:t xml:space="preserve"> </w:t>
      </w:r>
      <w:r w:rsidR="00F47861">
        <w:rPr>
          <w:rFonts w:eastAsia="Arial"/>
        </w:rPr>
        <w:t>Mackenzie Bison Range</w:t>
      </w:r>
      <w:r w:rsidR="00CB1FB6">
        <w:rPr>
          <w:rFonts w:eastAsia="Arial"/>
        </w:rPr>
        <w:t xml:space="preserve"> </w:t>
      </w:r>
    </w:p>
    <w:p w14:paraId="147004EF" w14:textId="77777777" w:rsidR="00AB1CDC" w:rsidRPr="001F5864" w:rsidRDefault="00AB1CDC" w:rsidP="008156BD">
      <w:pPr>
        <w:tabs>
          <w:tab w:val="left" w:pos="6002"/>
          <w:tab w:val="left" w:pos="8580"/>
        </w:tabs>
        <w:spacing w:before="108"/>
        <w:ind w:left="1008"/>
        <w:rPr>
          <w:rFonts w:eastAsia="Arial"/>
        </w:rPr>
      </w:pPr>
    </w:p>
    <w:p w14:paraId="287A01D1" w14:textId="77777777" w:rsidR="00E92CB3" w:rsidRPr="001F5864" w:rsidRDefault="00E32E28" w:rsidP="008156BD">
      <w:pPr>
        <w:tabs>
          <w:tab w:val="left" w:pos="1890"/>
        </w:tabs>
        <w:spacing w:before="56"/>
        <w:rPr>
          <w:rFonts w:eastAsia="Calibri" w:cs="Calibri"/>
        </w:rPr>
      </w:pPr>
      <w:r w:rsidRPr="001F5864">
        <w:rPr>
          <w:b/>
          <w:spacing w:val="-2"/>
        </w:rPr>
        <w:t>SPECIES</w:t>
      </w:r>
      <w:r w:rsidRPr="001F5864">
        <w:rPr>
          <w:b/>
          <w:spacing w:val="-4"/>
        </w:rPr>
        <w:t xml:space="preserve"> </w:t>
      </w:r>
      <w:r w:rsidR="000B2DFC">
        <w:rPr>
          <w:b/>
          <w:spacing w:val="-2"/>
        </w:rPr>
        <w:t>STUDIED:</w:t>
      </w:r>
      <w:r w:rsidR="009A0C1D">
        <w:rPr>
          <w:b/>
          <w:spacing w:val="-2"/>
        </w:rPr>
        <w:t xml:space="preserve">  </w:t>
      </w:r>
      <w:r w:rsidR="001B581E" w:rsidRPr="001F5864">
        <w:rPr>
          <w:spacing w:val="-2"/>
        </w:rPr>
        <w:t>Bison</w:t>
      </w:r>
    </w:p>
    <w:p w14:paraId="6BA48338" w14:textId="77777777" w:rsidR="00AB1CDC" w:rsidRDefault="00AB1CDC" w:rsidP="008156BD">
      <w:pPr>
        <w:pStyle w:val="BodyText"/>
        <w:tabs>
          <w:tab w:val="left" w:pos="3600"/>
        </w:tabs>
        <w:ind w:left="0"/>
        <w:rPr>
          <w:rFonts w:asciiTheme="minorHAnsi" w:hAnsiTheme="minorHAnsi" w:cs="Calibri"/>
        </w:rPr>
      </w:pPr>
    </w:p>
    <w:p w14:paraId="214AE273" w14:textId="77777777" w:rsidR="00E92CB3" w:rsidRPr="001F5864" w:rsidRDefault="00E32E28" w:rsidP="008156BD">
      <w:pPr>
        <w:pStyle w:val="BodyText"/>
        <w:tabs>
          <w:tab w:val="left" w:pos="1890"/>
        </w:tabs>
        <w:ind w:left="0"/>
        <w:rPr>
          <w:rFonts w:asciiTheme="minorHAnsi" w:hAnsiTheme="minorHAnsi"/>
        </w:rPr>
      </w:pPr>
      <w:r w:rsidRPr="001F5864">
        <w:rPr>
          <w:rFonts w:asciiTheme="minorHAnsi" w:hAnsiTheme="minorHAnsi"/>
          <w:b/>
          <w:spacing w:val="-2"/>
        </w:rPr>
        <w:lastRenderedPageBreak/>
        <w:t>PROJECT</w:t>
      </w:r>
      <w:r w:rsidRPr="001F5864">
        <w:rPr>
          <w:rFonts w:asciiTheme="minorHAnsi" w:hAnsiTheme="minorHAnsi"/>
          <w:b/>
          <w:spacing w:val="1"/>
        </w:rPr>
        <w:t xml:space="preserve"> </w:t>
      </w:r>
      <w:r w:rsidR="000B2DFC">
        <w:rPr>
          <w:rFonts w:asciiTheme="minorHAnsi" w:hAnsiTheme="minorHAnsi"/>
          <w:b/>
          <w:spacing w:val="-2"/>
        </w:rPr>
        <w:t>LEADER:</w:t>
      </w:r>
      <w:r w:rsidR="009A0C1D">
        <w:rPr>
          <w:rFonts w:asciiTheme="minorHAnsi" w:hAnsiTheme="minorHAnsi"/>
          <w:b/>
          <w:spacing w:val="-2"/>
        </w:rPr>
        <w:t xml:space="preserve">  </w:t>
      </w:r>
      <w:r w:rsidR="00521A11" w:rsidRPr="001F5864">
        <w:rPr>
          <w:rFonts w:asciiTheme="minorHAnsi" w:hAnsiTheme="minorHAnsi"/>
          <w:spacing w:val="-2"/>
        </w:rPr>
        <w:t>Allicia Kelly</w:t>
      </w:r>
      <w:r w:rsidRPr="001F5864">
        <w:rPr>
          <w:rFonts w:asciiTheme="minorHAnsi" w:hAnsiTheme="minorHAnsi"/>
          <w:spacing w:val="-2"/>
        </w:rPr>
        <w:t>,</w:t>
      </w:r>
      <w:r w:rsidRPr="001F5864">
        <w:rPr>
          <w:rFonts w:asciiTheme="minorHAnsi" w:hAnsiTheme="minorHAnsi"/>
          <w:spacing w:val="-5"/>
        </w:rPr>
        <w:t xml:space="preserve"> </w:t>
      </w:r>
      <w:r w:rsidRPr="001F5864">
        <w:rPr>
          <w:rFonts w:asciiTheme="minorHAnsi" w:hAnsiTheme="minorHAnsi"/>
          <w:spacing w:val="-2"/>
        </w:rPr>
        <w:t>Manager,</w:t>
      </w:r>
      <w:r w:rsidRPr="001F5864">
        <w:rPr>
          <w:rFonts w:asciiTheme="minorHAnsi" w:hAnsiTheme="minorHAnsi"/>
          <w:spacing w:val="-5"/>
        </w:rPr>
        <w:t xml:space="preserve"> </w:t>
      </w:r>
      <w:r w:rsidRPr="001F5864">
        <w:rPr>
          <w:rFonts w:asciiTheme="minorHAnsi" w:hAnsiTheme="minorHAnsi"/>
          <w:spacing w:val="-2"/>
        </w:rPr>
        <w:t>Wildlife Research</w:t>
      </w:r>
      <w:r w:rsidRPr="001F5864">
        <w:rPr>
          <w:rFonts w:asciiTheme="minorHAnsi" w:hAnsiTheme="minorHAnsi"/>
          <w:spacing w:val="-3"/>
        </w:rPr>
        <w:t xml:space="preserve"> </w:t>
      </w:r>
      <w:r w:rsidRPr="001F5864">
        <w:rPr>
          <w:rFonts w:asciiTheme="minorHAnsi" w:hAnsiTheme="minorHAnsi"/>
          <w:spacing w:val="-1"/>
        </w:rPr>
        <w:t>and</w:t>
      </w:r>
      <w:r w:rsidRPr="001F5864">
        <w:rPr>
          <w:rFonts w:asciiTheme="minorHAnsi" w:hAnsiTheme="minorHAnsi"/>
          <w:spacing w:val="-5"/>
        </w:rPr>
        <w:t xml:space="preserve"> </w:t>
      </w:r>
      <w:r w:rsidRPr="001F5864">
        <w:rPr>
          <w:rFonts w:asciiTheme="minorHAnsi" w:hAnsiTheme="minorHAnsi"/>
          <w:spacing w:val="-2"/>
        </w:rPr>
        <w:t>Monitoring,</w:t>
      </w:r>
      <w:r w:rsidRPr="001F5864">
        <w:rPr>
          <w:rFonts w:asciiTheme="minorHAnsi" w:hAnsiTheme="minorHAnsi"/>
          <w:spacing w:val="-1"/>
        </w:rPr>
        <w:t xml:space="preserve"> </w:t>
      </w:r>
      <w:r w:rsidRPr="001F5864">
        <w:rPr>
          <w:rFonts w:asciiTheme="minorHAnsi" w:hAnsiTheme="minorHAnsi"/>
          <w:spacing w:val="-2"/>
        </w:rPr>
        <w:t>ENR,</w:t>
      </w:r>
      <w:r w:rsidRPr="001F5864">
        <w:rPr>
          <w:rFonts w:asciiTheme="minorHAnsi" w:hAnsiTheme="minorHAnsi"/>
          <w:spacing w:val="-3"/>
        </w:rPr>
        <w:t xml:space="preserve"> </w:t>
      </w:r>
      <w:r w:rsidRPr="001F5864">
        <w:rPr>
          <w:rFonts w:asciiTheme="minorHAnsi" w:hAnsiTheme="minorHAnsi"/>
          <w:spacing w:val="-2"/>
        </w:rPr>
        <w:t>South</w:t>
      </w:r>
      <w:r w:rsidRPr="001F5864">
        <w:rPr>
          <w:rFonts w:asciiTheme="minorHAnsi" w:hAnsiTheme="minorHAnsi"/>
          <w:spacing w:val="-3"/>
        </w:rPr>
        <w:t xml:space="preserve"> </w:t>
      </w:r>
      <w:r w:rsidRPr="001F5864">
        <w:rPr>
          <w:rFonts w:asciiTheme="minorHAnsi" w:hAnsiTheme="minorHAnsi"/>
          <w:spacing w:val="-2"/>
        </w:rPr>
        <w:t>Slave Region</w:t>
      </w:r>
      <w:r w:rsidR="00917419">
        <w:rPr>
          <w:rFonts w:asciiTheme="minorHAnsi" w:hAnsiTheme="minorHAnsi"/>
          <w:spacing w:val="-2"/>
        </w:rPr>
        <w:t xml:space="preserve"> </w:t>
      </w:r>
    </w:p>
    <w:p w14:paraId="50DE06DB" w14:textId="77777777" w:rsidR="00E92CB3" w:rsidRPr="001F5864" w:rsidRDefault="00E92CB3" w:rsidP="008156BD">
      <w:pPr>
        <w:spacing w:before="2"/>
        <w:rPr>
          <w:rFonts w:eastAsia="Calibri" w:cs="Calibri"/>
        </w:rPr>
      </w:pPr>
    </w:p>
    <w:p w14:paraId="70B9D86C" w14:textId="77777777" w:rsidR="00E92CB3" w:rsidRPr="001F5864" w:rsidRDefault="00E32E28" w:rsidP="008156BD">
      <w:pPr>
        <w:ind w:left="3600" w:hanging="3600"/>
        <w:rPr>
          <w:b/>
        </w:rPr>
      </w:pPr>
      <w:r w:rsidRPr="001F5864">
        <w:rPr>
          <w:b/>
          <w:spacing w:val="-2"/>
        </w:rPr>
        <w:t>PROJECT</w:t>
      </w:r>
      <w:r w:rsidRPr="001F5864">
        <w:rPr>
          <w:b/>
          <w:spacing w:val="1"/>
        </w:rPr>
        <w:t xml:space="preserve"> </w:t>
      </w:r>
      <w:r w:rsidRPr="001F5864">
        <w:rPr>
          <w:b/>
          <w:spacing w:val="-2"/>
        </w:rPr>
        <w:t>PERSONNEL:</w:t>
      </w:r>
      <w:r w:rsidRPr="001F5864">
        <w:rPr>
          <w:b/>
        </w:rPr>
        <w:t xml:space="preserve">  </w:t>
      </w:r>
    </w:p>
    <w:p w14:paraId="24B09169" w14:textId="77777777" w:rsidR="001B581E" w:rsidRPr="001F5864" w:rsidRDefault="001B581E" w:rsidP="008156BD">
      <w:pPr>
        <w:ind w:left="3600" w:hanging="2160"/>
        <w:rPr>
          <w:b/>
        </w:rPr>
      </w:pPr>
    </w:p>
    <w:p w14:paraId="24C72B75" w14:textId="77777777" w:rsidR="00AD0AD4" w:rsidRPr="001F5864" w:rsidRDefault="00AD0AD4" w:rsidP="008156BD">
      <w:pPr>
        <w:pStyle w:val="BodyText"/>
        <w:ind w:left="0"/>
        <w:rPr>
          <w:rFonts w:asciiTheme="minorHAnsi" w:hAnsiTheme="minorHAnsi"/>
          <w:spacing w:val="36"/>
          <w:w w:val="99"/>
        </w:rPr>
      </w:pPr>
      <w:r w:rsidRPr="001F5864">
        <w:rPr>
          <w:rFonts w:asciiTheme="minorHAnsi" w:hAnsiTheme="minorHAnsi"/>
        </w:rPr>
        <w:t>Terry</w:t>
      </w:r>
      <w:r w:rsidRPr="001F5864">
        <w:rPr>
          <w:rFonts w:asciiTheme="minorHAnsi" w:hAnsiTheme="minorHAnsi"/>
          <w:spacing w:val="-11"/>
        </w:rPr>
        <w:t xml:space="preserve"> </w:t>
      </w:r>
      <w:r w:rsidRPr="001F5864">
        <w:rPr>
          <w:rFonts w:asciiTheme="minorHAnsi" w:hAnsiTheme="minorHAnsi"/>
        </w:rPr>
        <w:t>Armstrong,</w:t>
      </w:r>
      <w:r w:rsidRPr="001F5864">
        <w:rPr>
          <w:rFonts w:asciiTheme="minorHAnsi" w:hAnsiTheme="minorHAnsi"/>
          <w:spacing w:val="-8"/>
        </w:rPr>
        <w:t xml:space="preserve"> </w:t>
      </w:r>
      <w:r w:rsidRPr="001F5864">
        <w:rPr>
          <w:rFonts w:asciiTheme="minorHAnsi" w:hAnsiTheme="minorHAnsi"/>
        </w:rPr>
        <w:t>Bison</w:t>
      </w:r>
      <w:r w:rsidRPr="001F5864">
        <w:rPr>
          <w:rFonts w:asciiTheme="minorHAnsi" w:hAnsiTheme="minorHAnsi"/>
          <w:spacing w:val="-7"/>
        </w:rPr>
        <w:t xml:space="preserve"> </w:t>
      </w:r>
      <w:r w:rsidRPr="001F5864">
        <w:rPr>
          <w:rFonts w:asciiTheme="minorHAnsi" w:hAnsiTheme="minorHAnsi"/>
          <w:spacing w:val="-1"/>
        </w:rPr>
        <w:t>Ecologist,</w:t>
      </w:r>
      <w:r w:rsidRPr="001F5864">
        <w:rPr>
          <w:rFonts w:asciiTheme="minorHAnsi" w:hAnsiTheme="minorHAnsi"/>
          <w:spacing w:val="-8"/>
        </w:rPr>
        <w:t xml:space="preserve"> </w:t>
      </w:r>
      <w:r w:rsidR="007B76D8">
        <w:rPr>
          <w:rFonts w:asciiTheme="minorHAnsi" w:hAnsiTheme="minorHAnsi"/>
          <w:spacing w:val="-8"/>
        </w:rPr>
        <w:t xml:space="preserve">ENR </w:t>
      </w:r>
      <w:r w:rsidRPr="001F5864">
        <w:rPr>
          <w:rFonts w:asciiTheme="minorHAnsi" w:hAnsiTheme="minorHAnsi"/>
        </w:rPr>
        <w:t>Fort</w:t>
      </w:r>
      <w:r w:rsidRPr="001F5864">
        <w:rPr>
          <w:rFonts w:asciiTheme="minorHAnsi" w:hAnsiTheme="minorHAnsi"/>
          <w:spacing w:val="-6"/>
        </w:rPr>
        <w:t xml:space="preserve"> </w:t>
      </w:r>
      <w:r w:rsidRPr="001F5864">
        <w:rPr>
          <w:rFonts w:asciiTheme="minorHAnsi" w:hAnsiTheme="minorHAnsi"/>
        </w:rPr>
        <w:t>Smith,</w:t>
      </w:r>
      <w:r w:rsidRPr="001F5864">
        <w:rPr>
          <w:rFonts w:asciiTheme="minorHAnsi" w:hAnsiTheme="minorHAnsi"/>
          <w:spacing w:val="-8"/>
        </w:rPr>
        <w:t xml:space="preserve"> </w:t>
      </w:r>
      <w:r w:rsidRPr="001F5864">
        <w:rPr>
          <w:rFonts w:asciiTheme="minorHAnsi" w:hAnsiTheme="minorHAnsi"/>
          <w:spacing w:val="1"/>
        </w:rPr>
        <w:t>NT.</w:t>
      </w:r>
      <w:r w:rsidRPr="001F5864">
        <w:rPr>
          <w:rFonts w:asciiTheme="minorHAnsi" w:hAnsiTheme="minorHAnsi"/>
          <w:w w:val="99"/>
        </w:rPr>
        <w:t xml:space="preserve"> </w:t>
      </w:r>
      <w:r w:rsidRPr="001F5864">
        <w:rPr>
          <w:rFonts w:asciiTheme="minorHAnsi" w:hAnsiTheme="minorHAnsi"/>
          <w:spacing w:val="36"/>
          <w:w w:val="99"/>
        </w:rPr>
        <w:t xml:space="preserve"> </w:t>
      </w:r>
    </w:p>
    <w:p w14:paraId="07DAF7D5" w14:textId="77777777" w:rsidR="001B581E" w:rsidRPr="001F5864" w:rsidRDefault="00F440FF" w:rsidP="008156BD">
      <w:pPr>
        <w:pStyle w:val="BodyText"/>
        <w:ind w:left="0"/>
        <w:rPr>
          <w:rFonts w:asciiTheme="minorHAnsi" w:hAnsiTheme="minorHAnsi"/>
        </w:rPr>
      </w:pPr>
      <w:r>
        <w:rPr>
          <w:rFonts w:asciiTheme="minorHAnsi" w:hAnsiTheme="minorHAnsi"/>
        </w:rPr>
        <w:t>Liam Case</w:t>
      </w:r>
      <w:r w:rsidR="001B581E" w:rsidRPr="001F5864">
        <w:rPr>
          <w:rFonts w:asciiTheme="minorHAnsi" w:hAnsiTheme="minorHAnsi"/>
        </w:rPr>
        <w:t>,</w:t>
      </w:r>
      <w:r w:rsidR="001B581E" w:rsidRPr="001F5864">
        <w:rPr>
          <w:rFonts w:asciiTheme="minorHAnsi" w:hAnsiTheme="minorHAnsi"/>
          <w:spacing w:val="-11"/>
        </w:rPr>
        <w:t xml:space="preserve"> </w:t>
      </w:r>
      <w:r w:rsidR="001B581E" w:rsidRPr="001F5864">
        <w:rPr>
          <w:rFonts w:asciiTheme="minorHAnsi" w:hAnsiTheme="minorHAnsi"/>
        </w:rPr>
        <w:t>Wildlife</w:t>
      </w:r>
      <w:r w:rsidR="001B581E" w:rsidRPr="001F5864">
        <w:rPr>
          <w:rFonts w:asciiTheme="minorHAnsi" w:hAnsiTheme="minorHAnsi"/>
          <w:spacing w:val="-7"/>
        </w:rPr>
        <w:t xml:space="preserve"> </w:t>
      </w:r>
      <w:r w:rsidR="001B581E" w:rsidRPr="001F5864">
        <w:rPr>
          <w:rFonts w:asciiTheme="minorHAnsi" w:hAnsiTheme="minorHAnsi"/>
        </w:rPr>
        <w:t>Technician</w:t>
      </w:r>
      <w:r>
        <w:rPr>
          <w:rFonts w:asciiTheme="minorHAnsi" w:hAnsiTheme="minorHAnsi"/>
        </w:rPr>
        <w:t xml:space="preserve"> II</w:t>
      </w:r>
      <w:r w:rsidR="001B581E" w:rsidRPr="001F5864">
        <w:rPr>
          <w:rFonts w:asciiTheme="minorHAnsi" w:hAnsiTheme="minorHAnsi"/>
        </w:rPr>
        <w:t>,</w:t>
      </w:r>
      <w:r w:rsidR="001B581E" w:rsidRPr="001F5864">
        <w:rPr>
          <w:rFonts w:asciiTheme="minorHAnsi" w:hAnsiTheme="minorHAnsi"/>
          <w:spacing w:val="-5"/>
        </w:rPr>
        <w:t xml:space="preserve"> </w:t>
      </w:r>
      <w:r w:rsidR="007B76D8">
        <w:rPr>
          <w:rFonts w:asciiTheme="minorHAnsi" w:hAnsiTheme="minorHAnsi"/>
          <w:spacing w:val="-5"/>
        </w:rPr>
        <w:t xml:space="preserve">ENR </w:t>
      </w:r>
      <w:r w:rsidR="001B581E" w:rsidRPr="001F5864">
        <w:rPr>
          <w:rFonts w:asciiTheme="minorHAnsi" w:hAnsiTheme="minorHAnsi"/>
        </w:rPr>
        <w:t>Fort</w:t>
      </w:r>
      <w:r w:rsidR="001B581E" w:rsidRPr="001F5864">
        <w:rPr>
          <w:rFonts w:asciiTheme="minorHAnsi" w:hAnsiTheme="minorHAnsi"/>
          <w:spacing w:val="-7"/>
        </w:rPr>
        <w:t xml:space="preserve"> </w:t>
      </w:r>
      <w:r w:rsidR="001B581E" w:rsidRPr="001F5864">
        <w:rPr>
          <w:rFonts w:asciiTheme="minorHAnsi" w:hAnsiTheme="minorHAnsi"/>
        </w:rPr>
        <w:t>Smith,</w:t>
      </w:r>
      <w:r w:rsidR="001B581E" w:rsidRPr="001F5864">
        <w:rPr>
          <w:rFonts w:asciiTheme="minorHAnsi" w:hAnsiTheme="minorHAnsi"/>
          <w:spacing w:val="-7"/>
        </w:rPr>
        <w:t xml:space="preserve"> </w:t>
      </w:r>
      <w:r w:rsidR="001B581E" w:rsidRPr="001F5864">
        <w:rPr>
          <w:rFonts w:asciiTheme="minorHAnsi" w:hAnsiTheme="minorHAnsi"/>
          <w:spacing w:val="1"/>
        </w:rPr>
        <w:t>NT.</w:t>
      </w:r>
    </w:p>
    <w:p w14:paraId="76624F10" w14:textId="77777777" w:rsidR="00AD0AD4" w:rsidRPr="001F5864" w:rsidRDefault="00AD0AD4" w:rsidP="008156BD">
      <w:pPr>
        <w:pStyle w:val="BodyText"/>
        <w:ind w:left="0"/>
        <w:rPr>
          <w:rFonts w:asciiTheme="minorHAnsi" w:hAnsiTheme="minorHAnsi"/>
          <w:spacing w:val="36"/>
          <w:w w:val="99"/>
        </w:rPr>
      </w:pPr>
      <w:r>
        <w:rPr>
          <w:rFonts w:asciiTheme="minorHAnsi" w:hAnsiTheme="minorHAnsi"/>
        </w:rPr>
        <w:t>Naima Jutha</w:t>
      </w:r>
      <w:r w:rsidRPr="001F5864">
        <w:rPr>
          <w:rFonts w:asciiTheme="minorHAnsi" w:hAnsiTheme="minorHAnsi"/>
        </w:rPr>
        <w:t>,</w:t>
      </w:r>
      <w:r w:rsidRPr="001F5864">
        <w:rPr>
          <w:rFonts w:asciiTheme="minorHAnsi" w:hAnsiTheme="minorHAnsi"/>
          <w:spacing w:val="-11"/>
        </w:rPr>
        <w:t xml:space="preserve"> </w:t>
      </w:r>
      <w:r w:rsidRPr="001F5864">
        <w:rPr>
          <w:rFonts w:asciiTheme="minorHAnsi" w:hAnsiTheme="minorHAnsi"/>
        </w:rPr>
        <w:t>Wildlife</w:t>
      </w:r>
      <w:r w:rsidRPr="001F5864">
        <w:rPr>
          <w:rFonts w:asciiTheme="minorHAnsi" w:hAnsiTheme="minorHAnsi"/>
          <w:spacing w:val="-10"/>
        </w:rPr>
        <w:t xml:space="preserve"> </w:t>
      </w:r>
      <w:r w:rsidRPr="001F5864">
        <w:rPr>
          <w:rFonts w:asciiTheme="minorHAnsi" w:hAnsiTheme="minorHAnsi"/>
        </w:rPr>
        <w:t>Veterinarian,</w:t>
      </w:r>
      <w:r w:rsidRPr="001F5864">
        <w:rPr>
          <w:rFonts w:asciiTheme="minorHAnsi" w:hAnsiTheme="minorHAnsi"/>
          <w:spacing w:val="-9"/>
        </w:rPr>
        <w:t xml:space="preserve"> </w:t>
      </w:r>
      <w:r w:rsidR="007B76D8">
        <w:rPr>
          <w:rFonts w:asciiTheme="minorHAnsi" w:hAnsiTheme="minorHAnsi"/>
          <w:spacing w:val="-1"/>
        </w:rPr>
        <w:t>ENR Y</w:t>
      </w:r>
      <w:r w:rsidRPr="001F5864">
        <w:rPr>
          <w:rFonts w:asciiTheme="minorHAnsi" w:hAnsiTheme="minorHAnsi"/>
          <w:spacing w:val="-1"/>
        </w:rPr>
        <w:t>ellowknife,</w:t>
      </w:r>
      <w:r w:rsidRPr="001F5864">
        <w:rPr>
          <w:rFonts w:asciiTheme="minorHAnsi" w:hAnsiTheme="minorHAnsi"/>
          <w:spacing w:val="-10"/>
        </w:rPr>
        <w:t xml:space="preserve"> </w:t>
      </w:r>
      <w:r w:rsidRPr="001F5864">
        <w:rPr>
          <w:rFonts w:asciiTheme="minorHAnsi" w:hAnsiTheme="minorHAnsi"/>
          <w:spacing w:val="1"/>
        </w:rPr>
        <w:t>NT.</w:t>
      </w:r>
      <w:r w:rsidRPr="001F5864">
        <w:rPr>
          <w:rFonts w:asciiTheme="minorHAnsi" w:hAnsiTheme="minorHAnsi"/>
          <w:spacing w:val="36"/>
          <w:w w:val="99"/>
        </w:rPr>
        <w:t xml:space="preserve"> </w:t>
      </w:r>
    </w:p>
    <w:p w14:paraId="34800ADB" w14:textId="77777777" w:rsidR="00AD0AD4" w:rsidRDefault="00AD0AD4" w:rsidP="008156BD">
      <w:pPr>
        <w:pStyle w:val="BodyText"/>
        <w:ind w:left="0"/>
        <w:rPr>
          <w:rFonts w:asciiTheme="minorHAnsi" w:hAnsiTheme="minorHAnsi"/>
          <w:spacing w:val="1"/>
        </w:rPr>
      </w:pPr>
      <w:r w:rsidRPr="001F5864">
        <w:rPr>
          <w:rFonts w:asciiTheme="minorHAnsi" w:hAnsiTheme="minorHAnsi"/>
          <w:spacing w:val="-1"/>
        </w:rPr>
        <w:t>Brett</w:t>
      </w:r>
      <w:r w:rsidRPr="001F5864">
        <w:rPr>
          <w:rFonts w:asciiTheme="minorHAnsi" w:hAnsiTheme="minorHAnsi"/>
          <w:spacing w:val="-7"/>
        </w:rPr>
        <w:t xml:space="preserve"> </w:t>
      </w:r>
      <w:r w:rsidRPr="001F5864">
        <w:rPr>
          <w:rFonts w:asciiTheme="minorHAnsi" w:hAnsiTheme="minorHAnsi"/>
        </w:rPr>
        <w:t>Elkin,</w:t>
      </w:r>
      <w:r w:rsidRPr="001F5864">
        <w:rPr>
          <w:rFonts w:asciiTheme="minorHAnsi" w:hAnsiTheme="minorHAnsi"/>
          <w:spacing w:val="-7"/>
        </w:rPr>
        <w:t xml:space="preserve"> </w:t>
      </w:r>
      <w:r w:rsidRPr="001F5864">
        <w:rPr>
          <w:rFonts w:asciiTheme="minorHAnsi" w:hAnsiTheme="minorHAnsi"/>
        </w:rPr>
        <w:t>Director</w:t>
      </w:r>
      <w:r w:rsidRPr="001F5864">
        <w:rPr>
          <w:rFonts w:asciiTheme="minorHAnsi" w:hAnsiTheme="minorHAnsi"/>
          <w:spacing w:val="-8"/>
        </w:rPr>
        <w:t xml:space="preserve"> </w:t>
      </w:r>
      <w:r w:rsidRPr="001F5864">
        <w:rPr>
          <w:rFonts w:asciiTheme="minorHAnsi" w:hAnsiTheme="minorHAnsi"/>
        </w:rPr>
        <w:t>of</w:t>
      </w:r>
      <w:r w:rsidRPr="001F5864">
        <w:rPr>
          <w:rFonts w:asciiTheme="minorHAnsi" w:hAnsiTheme="minorHAnsi"/>
          <w:spacing w:val="-10"/>
        </w:rPr>
        <w:t xml:space="preserve"> </w:t>
      </w:r>
      <w:r w:rsidRPr="001F5864">
        <w:rPr>
          <w:rFonts w:asciiTheme="minorHAnsi" w:hAnsiTheme="minorHAnsi"/>
        </w:rPr>
        <w:t>Wildlife,</w:t>
      </w:r>
      <w:r w:rsidRPr="001F5864">
        <w:rPr>
          <w:rFonts w:asciiTheme="minorHAnsi" w:hAnsiTheme="minorHAnsi"/>
          <w:spacing w:val="-6"/>
        </w:rPr>
        <w:t xml:space="preserve"> </w:t>
      </w:r>
      <w:r w:rsidR="007B76D8">
        <w:rPr>
          <w:rFonts w:asciiTheme="minorHAnsi" w:hAnsiTheme="minorHAnsi"/>
          <w:spacing w:val="-6"/>
        </w:rPr>
        <w:t xml:space="preserve">ENR </w:t>
      </w:r>
      <w:r w:rsidRPr="001F5864">
        <w:rPr>
          <w:rFonts w:asciiTheme="minorHAnsi" w:hAnsiTheme="minorHAnsi"/>
          <w:spacing w:val="-1"/>
        </w:rPr>
        <w:t>Yellowknife,</w:t>
      </w:r>
      <w:r w:rsidRPr="001F5864">
        <w:rPr>
          <w:rFonts w:asciiTheme="minorHAnsi" w:hAnsiTheme="minorHAnsi"/>
          <w:spacing w:val="-7"/>
        </w:rPr>
        <w:t xml:space="preserve"> </w:t>
      </w:r>
      <w:r w:rsidRPr="001F5864">
        <w:rPr>
          <w:rFonts w:asciiTheme="minorHAnsi" w:hAnsiTheme="minorHAnsi"/>
          <w:spacing w:val="1"/>
        </w:rPr>
        <w:t>NT.</w:t>
      </w:r>
    </w:p>
    <w:p w14:paraId="2F2D38B8" w14:textId="77777777" w:rsidR="007B76D8" w:rsidRDefault="007B76D8" w:rsidP="008156BD">
      <w:pPr>
        <w:pStyle w:val="BodyText"/>
        <w:ind w:left="0"/>
        <w:rPr>
          <w:rFonts w:asciiTheme="minorHAnsi" w:hAnsiTheme="minorHAnsi"/>
          <w:spacing w:val="1"/>
        </w:rPr>
      </w:pPr>
      <w:r>
        <w:rPr>
          <w:rFonts w:asciiTheme="minorHAnsi" w:hAnsiTheme="minorHAnsi"/>
          <w:spacing w:val="1"/>
        </w:rPr>
        <w:t>Daniel Fortin, Professor, Laval University, Co-Principal Investigator of Sentinel North project</w:t>
      </w:r>
    </w:p>
    <w:p w14:paraId="74E5B76B" w14:textId="77777777" w:rsidR="007B76D8" w:rsidRDefault="007B76D8" w:rsidP="008156BD">
      <w:pPr>
        <w:pStyle w:val="BodyText"/>
        <w:ind w:left="0"/>
        <w:rPr>
          <w:rFonts w:asciiTheme="minorHAnsi" w:hAnsiTheme="minorHAnsi"/>
          <w:spacing w:val="1"/>
        </w:rPr>
      </w:pPr>
      <w:r>
        <w:rPr>
          <w:rFonts w:asciiTheme="minorHAnsi" w:hAnsiTheme="minorHAnsi"/>
          <w:spacing w:val="1"/>
        </w:rPr>
        <w:t>M.Sc. and PhD students co-supervised by D. Fortin</w:t>
      </w:r>
    </w:p>
    <w:p w14:paraId="2BBA7623" w14:textId="4C958A45" w:rsidR="007B76D8" w:rsidRPr="001F5864" w:rsidRDefault="007B76D8" w:rsidP="008156BD">
      <w:pPr>
        <w:pStyle w:val="BodyText"/>
        <w:ind w:left="0"/>
        <w:rPr>
          <w:rFonts w:asciiTheme="minorHAnsi" w:hAnsiTheme="minorHAnsi"/>
        </w:rPr>
      </w:pPr>
      <w:proofErr w:type="gramStart"/>
      <w:r>
        <w:rPr>
          <w:rFonts w:asciiTheme="minorHAnsi" w:hAnsiTheme="minorHAnsi"/>
          <w:spacing w:val="1"/>
        </w:rPr>
        <w:t xml:space="preserve">James Hodson, Manager, </w:t>
      </w:r>
      <w:r w:rsidR="006339D2">
        <w:rPr>
          <w:rFonts w:asciiTheme="minorHAnsi" w:hAnsiTheme="minorHAnsi"/>
          <w:spacing w:val="1"/>
        </w:rPr>
        <w:t xml:space="preserve">Environmental Assessment and Habitat, </w:t>
      </w:r>
      <w:r>
        <w:rPr>
          <w:rFonts w:asciiTheme="minorHAnsi" w:hAnsiTheme="minorHAnsi"/>
          <w:spacing w:val="1"/>
        </w:rPr>
        <w:t>Yellowknife, NT.</w:t>
      </w:r>
      <w:proofErr w:type="gramEnd"/>
    </w:p>
    <w:p w14:paraId="2B52F6B5" w14:textId="77777777" w:rsidR="001B581E" w:rsidRPr="001F5864" w:rsidRDefault="001B581E" w:rsidP="008156BD">
      <w:pPr>
        <w:pStyle w:val="BodyText"/>
        <w:ind w:left="0"/>
        <w:rPr>
          <w:rFonts w:asciiTheme="minorHAnsi" w:hAnsiTheme="minorHAnsi"/>
        </w:rPr>
      </w:pPr>
      <w:r w:rsidRPr="001F5864">
        <w:rPr>
          <w:rFonts w:asciiTheme="minorHAnsi" w:hAnsiTheme="minorHAnsi"/>
        </w:rPr>
        <w:t>Renewable</w:t>
      </w:r>
      <w:r w:rsidRPr="001F5864">
        <w:rPr>
          <w:rFonts w:asciiTheme="minorHAnsi" w:hAnsiTheme="minorHAnsi"/>
          <w:spacing w:val="-8"/>
        </w:rPr>
        <w:t xml:space="preserve"> </w:t>
      </w:r>
      <w:r w:rsidRPr="001F5864">
        <w:rPr>
          <w:rFonts w:asciiTheme="minorHAnsi" w:hAnsiTheme="minorHAnsi"/>
        </w:rPr>
        <w:t>Resources</w:t>
      </w:r>
      <w:r w:rsidRPr="001F5864">
        <w:rPr>
          <w:rFonts w:asciiTheme="minorHAnsi" w:hAnsiTheme="minorHAnsi"/>
          <w:spacing w:val="-6"/>
        </w:rPr>
        <w:t xml:space="preserve"> </w:t>
      </w:r>
      <w:r w:rsidRPr="001F5864">
        <w:rPr>
          <w:rFonts w:asciiTheme="minorHAnsi" w:hAnsiTheme="minorHAnsi"/>
        </w:rPr>
        <w:t>Officers</w:t>
      </w:r>
      <w:r w:rsidRPr="001F5864">
        <w:rPr>
          <w:rFonts w:asciiTheme="minorHAnsi" w:hAnsiTheme="minorHAnsi"/>
          <w:spacing w:val="-3"/>
        </w:rPr>
        <w:t xml:space="preserve"> </w:t>
      </w:r>
      <w:r w:rsidRPr="001F5864">
        <w:rPr>
          <w:rFonts w:asciiTheme="minorHAnsi" w:hAnsiTheme="minorHAnsi" w:cs="Arial"/>
        </w:rPr>
        <w:t>–</w:t>
      </w:r>
      <w:r w:rsidRPr="001F5864">
        <w:rPr>
          <w:rFonts w:asciiTheme="minorHAnsi" w:hAnsiTheme="minorHAnsi"/>
        </w:rPr>
        <w:t>Fort</w:t>
      </w:r>
      <w:r w:rsidRPr="001F5864">
        <w:rPr>
          <w:rFonts w:asciiTheme="minorHAnsi" w:hAnsiTheme="minorHAnsi"/>
          <w:spacing w:val="-3"/>
        </w:rPr>
        <w:t xml:space="preserve"> </w:t>
      </w:r>
      <w:r w:rsidRPr="001F5864">
        <w:rPr>
          <w:rFonts w:asciiTheme="minorHAnsi" w:hAnsiTheme="minorHAnsi"/>
          <w:spacing w:val="-1"/>
        </w:rPr>
        <w:t>Providence</w:t>
      </w:r>
      <w:r w:rsidR="007B76D8">
        <w:rPr>
          <w:rFonts w:asciiTheme="minorHAnsi" w:hAnsiTheme="minorHAnsi"/>
          <w:spacing w:val="-1"/>
        </w:rPr>
        <w:t xml:space="preserve"> and </w:t>
      </w:r>
      <w:r w:rsidR="007B76D8">
        <w:rPr>
          <w:rFonts w:asciiTheme="minorHAnsi" w:hAnsiTheme="minorHAnsi" w:cstheme="minorHAnsi"/>
        </w:rPr>
        <w:t>Behchokǫ̀</w:t>
      </w:r>
    </w:p>
    <w:p w14:paraId="28CF3700" w14:textId="77777777" w:rsidR="001B581E" w:rsidRPr="00CB1FB6" w:rsidRDefault="001B581E" w:rsidP="008156BD">
      <w:pPr>
        <w:pStyle w:val="BodyText"/>
        <w:ind w:left="0"/>
        <w:rPr>
          <w:rFonts w:asciiTheme="minorHAnsi" w:hAnsiTheme="minorHAnsi"/>
        </w:rPr>
      </w:pPr>
      <w:r w:rsidRPr="00CB1FB6">
        <w:rPr>
          <w:rFonts w:asciiTheme="minorHAnsi" w:hAnsiTheme="minorHAnsi"/>
        </w:rPr>
        <w:t>Community</w:t>
      </w:r>
      <w:r w:rsidRPr="00CB1FB6">
        <w:rPr>
          <w:rFonts w:asciiTheme="minorHAnsi" w:hAnsiTheme="minorHAnsi"/>
          <w:spacing w:val="-12"/>
        </w:rPr>
        <w:t xml:space="preserve"> </w:t>
      </w:r>
      <w:r w:rsidRPr="00CB1FB6">
        <w:rPr>
          <w:rFonts w:asciiTheme="minorHAnsi" w:hAnsiTheme="minorHAnsi"/>
        </w:rPr>
        <w:t>Representatives</w:t>
      </w:r>
    </w:p>
    <w:p w14:paraId="307DCC26" w14:textId="77777777" w:rsidR="001B581E" w:rsidRPr="001F5864" w:rsidRDefault="001B581E" w:rsidP="008156BD">
      <w:pPr>
        <w:pStyle w:val="BodyText"/>
        <w:ind w:left="0"/>
        <w:rPr>
          <w:rFonts w:asciiTheme="minorHAnsi" w:hAnsiTheme="minorHAnsi"/>
        </w:rPr>
      </w:pPr>
      <w:r w:rsidRPr="00CB1FB6">
        <w:rPr>
          <w:rFonts w:asciiTheme="minorHAnsi" w:hAnsiTheme="minorHAnsi"/>
          <w:spacing w:val="-1"/>
        </w:rPr>
        <w:t>ENR</w:t>
      </w:r>
      <w:r w:rsidRPr="00CB1FB6">
        <w:rPr>
          <w:rFonts w:asciiTheme="minorHAnsi" w:hAnsiTheme="minorHAnsi"/>
          <w:spacing w:val="-4"/>
        </w:rPr>
        <w:t xml:space="preserve"> </w:t>
      </w:r>
      <w:r w:rsidRPr="00CB1FB6">
        <w:rPr>
          <w:rFonts w:asciiTheme="minorHAnsi" w:hAnsiTheme="minorHAnsi"/>
        </w:rPr>
        <w:t>Personnel</w:t>
      </w:r>
      <w:r w:rsidRPr="00CB1FB6">
        <w:rPr>
          <w:rFonts w:asciiTheme="minorHAnsi" w:hAnsiTheme="minorHAnsi"/>
          <w:spacing w:val="-4"/>
        </w:rPr>
        <w:t xml:space="preserve"> </w:t>
      </w:r>
      <w:r w:rsidRPr="00CB1FB6">
        <w:rPr>
          <w:rFonts w:asciiTheme="minorHAnsi" w:hAnsiTheme="minorHAnsi"/>
        </w:rPr>
        <w:t>as</w:t>
      </w:r>
      <w:r w:rsidRPr="00CB1FB6">
        <w:rPr>
          <w:rFonts w:asciiTheme="minorHAnsi" w:hAnsiTheme="minorHAnsi"/>
          <w:spacing w:val="-6"/>
        </w:rPr>
        <w:t xml:space="preserve"> </w:t>
      </w:r>
      <w:r w:rsidRPr="00CB1FB6">
        <w:rPr>
          <w:rFonts w:asciiTheme="minorHAnsi" w:hAnsiTheme="minorHAnsi"/>
        </w:rPr>
        <w:t>needed</w:t>
      </w:r>
    </w:p>
    <w:p w14:paraId="650D9CC7" w14:textId="77777777" w:rsidR="00E92CB3" w:rsidRPr="001F5864" w:rsidRDefault="00E92CB3" w:rsidP="008156BD">
      <w:pPr>
        <w:spacing w:before="2"/>
        <w:rPr>
          <w:rFonts w:eastAsia="Calibri" w:cs="Calibri"/>
        </w:rPr>
      </w:pPr>
    </w:p>
    <w:p w14:paraId="5644695D" w14:textId="77777777" w:rsidR="00E92CB3" w:rsidRDefault="00E32E28" w:rsidP="008156BD">
      <w:pPr>
        <w:pStyle w:val="Heading1"/>
        <w:ind w:left="0"/>
        <w:rPr>
          <w:rFonts w:asciiTheme="minorHAnsi" w:hAnsiTheme="minorHAnsi"/>
          <w:spacing w:val="-2"/>
        </w:rPr>
      </w:pPr>
      <w:r w:rsidRPr="001F5864">
        <w:rPr>
          <w:rFonts w:asciiTheme="minorHAnsi" w:hAnsiTheme="minorHAnsi"/>
          <w:spacing w:val="-2"/>
        </w:rPr>
        <w:t>OBJECTIVES:</w:t>
      </w:r>
    </w:p>
    <w:p w14:paraId="198B0448" w14:textId="5F5A4BBE" w:rsidR="008156BD" w:rsidRPr="007F0476" w:rsidRDefault="008156BD" w:rsidP="008156BD">
      <w:pPr>
        <w:rPr>
          <w:rFonts w:cstheme="minorHAnsi"/>
        </w:rPr>
      </w:pPr>
      <w:r w:rsidRPr="007F0476">
        <w:rPr>
          <w:rFonts w:cstheme="minorHAnsi"/>
        </w:rPr>
        <w:t>Note that these objectives address specific objectives</w:t>
      </w:r>
      <w:r>
        <w:rPr>
          <w:rFonts w:cstheme="minorHAnsi"/>
        </w:rPr>
        <w:t xml:space="preserve"> in the </w:t>
      </w:r>
      <w:r>
        <w:rPr>
          <w:rFonts w:cstheme="minorHAnsi"/>
          <w:i/>
        </w:rPr>
        <w:t xml:space="preserve">Mackenzie Bison Management Plan </w:t>
      </w:r>
      <w:r>
        <w:rPr>
          <w:rFonts w:cstheme="minorHAnsi"/>
        </w:rPr>
        <w:t>and</w:t>
      </w:r>
      <w:r>
        <w:rPr>
          <w:rFonts w:cstheme="minorHAnsi"/>
          <w:i/>
        </w:rPr>
        <w:t xml:space="preserve"> </w:t>
      </w:r>
      <w:r>
        <w:rPr>
          <w:rFonts w:cstheme="minorHAnsi"/>
        </w:rPr>
        <w:t xml:space="preserve">the </w:t>
      </w:r>
      <w:r>
        <w:rPr>
          <w:rFonts w:cstheme="minorHAnsi"/>
          <w:i/>
        </w:rPr>
        <w:t>Recovery Strategy for Wood Bison (</w:t>
      </w:r>
      <w:r>
        <w:rPr>
          <w:rFonts w:cstheme="minorHAnsi"/>
        </w:rPr>
        <w:t xml:space="preserve">Bison </w:t>
      </w:r>
      <w:proofErr w:type="spellStart"/>
      <w:r>
        <w:rPr>
          <w:rFonts w:cstheme="minorHAnsi"/>
        </w:rPr>
        <w:t>bison</w:t>
      </w:r>
      <w:proofErr w:type="spellEnd"/>
      <w:r>
        <w:rPr>
          <w:rFonts w:cstheme="minorHAnsi"/>
        </w:rPr>
        <w:t xml:space="preserve"> </w:t>
      </w:r>
      <w:proofErr w:type="spellStart"/>
      <w:r>
        <w:rPr>
          <w:rFonts w:cstheme="minorHAnsi"/>
        </w:rPr>
        <w:t>athabascae</w:t>
      </w:r>
      <w:proofErr w:type="spellEnd"/>
      <w:r>
        <w:rPr>
          <w:rFonts w:cstheme="minorHAnsi"/>
          <w:i/>
        </w:rPr>
        <w:t xml:space="preserve">) in Canada.  </w:t>
      </w:r>
      <w:r>
        <w:rPr>
          <w:rFonts w:cstheme="minorHAnsi"/>
        </w:rPr>
        <w:t xml:space="preserve">A program to study Mackenzie bison using telemetry has long been supported and encouraged by the Mackenzie Bison Working Group and the comment that this work is still needed was made again in the March 2020 Working Group meeting.  The </w:t>
      </w:r>
      <w:r>
        <w:rPr>
          <w:rFonts w:cstheme="minorHAnsi"/>
          <w:i/>
        </w:rPr>
        <w:t>Review of Bison Monitoring Program for the Northwest Territories</w:t>
      </w:r>
      <w:r>
        <w:rPr>
          <w:rFonts w:cstheme="minorHAnsi"/>
        </w:rPr>
        <w:t xml:space="preserve"> (Boulanger </w:t>
      </w:r>
      <w:r>
        <w:rPr>
          <w:rFonts w:cstheme="minorHAnsi"/>
          <w:i/>
        </w:rPr>
        <w:t>et al.</w:t>
      </w:r>
      <w:r>
        <w:rPr>
          <w:rFonts w:cstheme="minorHAnsi"/>
        </w:rPr>
        <w:t xml:space="preserve"> 2017) also recommended using integrated or multiple-data source models to further model bison demography and trends.  These models would use data obtained from this collaring program, especially survival and recruitment rates.</w:t>
      </w:r>
      <w:r w:rsidR="002A3E16">
        <w:rPr>
          <w:rFonts w:cstheme="minorHAnsi"/>
        </w:rPr>
        <w:t xml:space="preserve">  Other objectives include</w:t>
      </w:r>
      <w:r w:rsidR="00385B99">
        <w:rPr>
          <w:rFonts w:cstheme="minorHAnsi"/>
        </w:rPr>
        <w:t>:</w:t>
      </w:r>
    </w:p>
    <w:p w14:paraId="052FFC6D" w14:textId="77777777" w:rsidR="008156BD" w:rsidRPr="007F0476" w:rsidRDefault="008156BD" w:rsidP="008156BD">
      <w:pPr>
        <w:rPr>
          <w:rFonts w:cstheme="minorHAnsi"/>
        </w:rPr>
      </w:pPr>
    </w:p>
    <w:p w14:paraId="1CF392E7" w14:textId="74C2E7D9" w:rsidR="008156BD" w:rsidRPr="007F0476" w:rsidRDefault="008156BD" w:rsidP="002C1801">
      <w:pPr>
        <w:pStyle w:val="ListParagraph"/>
        <w:widowControl/>
        <w:numPr>
          <w:ilvl w:val="0"/>
          <w:numId w:val="8"/>
        </w:numPr>
        <w:contextualSpacing/>
        <w:rPr>
          <w:rFonts w:cstheme="minorHAnsi"/>
        </w:rPr>
      </w:pPr>
      <w:r w:rsidRPr="007F0476">
        <w:rPr>
          <w:rFonts w:cstheme="minorHAnsi"/>
        </w:rPr>
        <w:t>Assess annual and seasonal habitat use and movements by adult female bison</w:t>
      </w:r>
    </w:p>
    <w:p w14:paraId="47576F53" w14:textId="77777777" w:rsidR="008156BD" w:rsidRPr="007F0476" w:rsidRDefault="008156BD" w:rsidP="002C1801">
      <w:pPr>
        <w:pStyle w:val="ListParagraph"/>
        <w:widowControl/>
        <w:numPr>
          <w:ilvl w:val="0"/>
          <w:numId w:val="8"/>
        </w:numPr>
        <w:contextualSpacing/>
        <w:rPr>
          <w:rFonts w:cstheme="minorHAnsi"/>
        </w:rPr>
      </w:pPr>
      <w:r w:rsidRPr="007F0476">
        <w:rPr>
          <w:rFonts w:cstheme="minorHAnsi"/>
        </w:rPr>
        <w:t>Document seasonal range use, annual home ranges and fidelity to calving areas</w:t>
      </w:r>
    </w:p>
    <w:p w14:paraId="0056A0F7" w14:textId="77777777" w:rsidR="008156BD" w:rsidRDefault="008156BD" w:rsidP="002C1801">
      <w:pPr>
        <w:pStyle w:val="ListParagraph"/>
        <w:widowControl/>
        <w:numPr>
          <w:ilvl w:val="0"/>
          <w:numId w:val="8"/>
        </w:numPr>
        <w:contextualSpacing/>
        <w:rPr>
          <w:rFonts w:cstheme="minorHAnsi"/>
        </w:rPr>
      </w:pPr>
      <w:r w:rsidRPr="007F0476">
        <w:rPr>
          <w:rFonts w:cstheme="minorHAnsi"/>
        </w:rPr>
        <w:t>Investigate habitat use and selection in relation to natural and human caused disturbance (e.g. wildfire, development) and landscape features (e.g. habitat type)</w:t>
      </w:r>
    </w:p>
    <w:p w14:paraId="1669E718" w14:textId="77777777" w:rsidR="008156BD" w:rsidRPr="007F0476" w:rsidRDefault="008156BD" w:rsidP="002C1801">
      <w:pPr>
        <w:pStyle w:val="ListParagraph"/>
        <w:widowControl/>
        <w:numPr>
          <w:ilvl w:val="0"/>
          <w:numId w:val="8"/>
        </w:numPr>
        <w:contextualSpacing/>
        <w:rPr>
          <w:rFonts w:cstheme="minorHAnsi"/>
        </w:rPr>
      </w:pPr>
      <w:r>
        <w:rPr>
          <w:rFonts w:cstheme="minorHAnsi"/>
        </w:rPr>
        <w:t>Investigate movements in relation to highway 3 and the community of Fort Providence</w:t>
      </w:r>
    </w:p>
    <w:p w14:paraId="77D34282" w14:textId="77777777" w:rsidR="008156BD" w:rsidRPr="007F0476" w:rsidRDefault="008156BD" w:rsidP="002C1801">
      <w:pPr>
        <w:pStyle w:val="ListParagraph"/>
        <w:widowControl/>
        <w:numPr>
          <w:ilvl w:val="0"/>
          <w:numId w:val="8"/>
        </w:numPr>
        <w:contextualSpacing/>
        <w:rPr>
          <w:rFonts w:cstheme="minorHAnsi"/>
        </w:rPr>
      </w:pPr>
      <w:r w:rsidRPr="007F0476">
        <w:rPr>
          <w:rFonts w:cstheme="minorHAnsi"/>
        </w:rPr>
        <w:t>Compare habitat use and selection to that of boreal caribou and wolves, using collar data from the same geographic area</w:t>
      </w:r>
    </w:p>
    <w:p w14:paraId="7EAB65AC" w14:textId="77777777" w:rsidR="008156BD" w:rsidRPr="007F0476" w:rsidRDefault="008156BD" w:rsidP="002C1801">
      <w:pPr>
        <w:pStyle w:val="ListParagraph"/>
        <w:widowControl/>
        <w:numPr>
          <w:ilvl w:val="0"/>
          <w:numId w:val="8"/>
        </w:numPr>
        <w:contextualSpacing/>
        <w:rPr>
          <w:rFonts w:cstheme="minorHAnsi"/>
        </w:rPr>
      </w:pPr>
      <w:r w:rsidRPr="007F0476">
        <w:rPr>
          <w:rFonts w:cstheme="minorHAnsi"/>
        </w:rPr>
        <w:t xml:space="preserve">Locate bison to increase sample sizes of summer </w:t>
      </w:r>
      <w:r>
        <w:rPr>
          <w:rFonts w:cstheme="minorHAnsi"/>
        </w:rPr>
        <w:t>classification</w:t>
      </w:r>
      <w:r w:rsidRPr="007F0476">
        <w:rPr>
          <w:rFonts w:cstheme="minorHAnsi"/>
        </w:rPr>
        <w:t xml:space="preserve"> surveys</w:t>
      </w:r>
      <w:r>
        <w:rPr>
          <w:rFonts w:cstheme="minorHAnsi"/>
        </w:rPr>
        <w:t xml:space="preserve"> and anthrax surveillance</w:t>
      </w:r>
    </w:p>
    <w:p w14:paraId="106871D8" w14:textId="77777777" w:rsidR="008156BD" w:rsidRPr="007F0476" w:rsidRDefault="008156BD" w:rsidP="002C1801">
      <w:pPr>
        <w:pStyle w:val="ListParagraph"/>
        <w:widowControl/>
        <w:numPr>
          <w:ilvl w:val="0"/>
          <w:numId w:val="8"/>
        </w:numPr>
        <w:contextualSpacing/>
        <w:rPr>
          <w:rFonts w:cstheme="minorHAnsi"/>
        </w:rPr>
      </w:pPr>
      <w:r w:rsidRPr="007F0476">
        <w:rPr>
          <w:rFonts w:cstheme="minorHAnsi"/>
        </w:rPr>
        <w:t>Provide a</w:t>
      </w:r>
      <w:r>
        <w:rPr>
          <w:rFonts w:cstheme="minorHAnsi"/>
        </w:rPr>
        <w:t xml:space="preserve"> </w:t>
      </w:r>
      <w:r w:rsidRPr="007F0476">
        <w:rPr>
          <w:rFonts w:cstheme="minorHAnsi"/>
        </w:rPr>
        <w:t>correction factor for</w:t>
      </w:r>
      <w:r>
        <w:rPr>
          <w:rFonts w:cstheme="minorHAnsi"/>
        </w:rPr>
        <w:t xml:space="preserve"> bison detection rates on</w:t>
      </w:r>
      <w:r w:rsidRPr="007F0476">
        <w:rPr>
          <w:rFonts w:cstheme="minorHAnsi"/>
        </w:rPr>
        <w:t xml:space="preserve"> population surveys </w:t>
      </w:r>
      <w:r>
        <w:rPr>
          <w:rFonts w:cstheme="minorHAnsi"/>
        </w:rPr>
        <w:t>and of dead bison in the event of an anthrax outbreak</w:t>
      </w:r>
    </w:p>
    <w:p w14:paraId="11E436C6" w14:textId="77777777" w:rsidR="008156BD" w:rsidRPr="00541166" w:rsidRDefault="008156BD" w:rsidP="002C1801">
      <w:pPr>
        <w:pStyle w:val="ListParagraph"/>
        <w:widowControl/>
        <w:numPr>
          <w:ilvl w:val="0"/>
          <w:numId w:val="8"/>
        </w:numPr>
        <w:contextualSpacing/>
        <w:rPr>
          <w:rFonts w:cstheme="minorHAnsi"/>
        </w:rPr>
      </w:pPr>
      <w:r w:rsidRPr="007F0476">
        <w:rPr>
          <w:rFonts w:cstheme="minorHAnsi"/>
        </w:rPr>
        <w:t xml:space="preserve">Monitor adult female survival and calf </w:t>
      </w:r>
      <w:r>
        <w:rPr>
          <w:rFonts w:cstheme="minorHAnsi"/>
        </w:rPr>
        <w:t>classification</w:t>
      </w:r>
      <w:r w:rsidRPr="007F0476">
        <w:rPr>
          <w:rFonts w:cstheme="minorHAnsi"/>
        </w:rPr>
        <w:t xml:space="preserve"> to track population trends (not implemented until year 2 or </w:t>
      </w:r>
      <w:r w:rsidR="008247D0">
        <w:rPr>
          <w:rFonts w:cstheme="minorHAnsi"/>
        </w:rPr>
        <w:t>year 3</w:t>
      </w:r>
      <w:r w:rsidRPr="007F0476">
        <w:rPr>
          <w:rFonts w:cstheme="minorHAnsi"/>
        </w:rPr>
        <w:t>)</w:t>
      </w:r>
    </w:p>
    <w:p w14:paraId="7B161275" w14:textId="77777777" w:rsidR="00C820DA" w:rsidRPr="008156BD" w:rsidRDefault="00C820DA" w:rsidP="008156BD">
      <w:pPr>
        <w:pStyle w:val="Heading1"/>
        <w:ind w:left="0"/>
        <w:rPr>
          <w:rFonts w:asciiTheme="minorHAnsi" w:hAnsiTheme="minorHAnsi" w:cstheme="minorHAnsi"/>
          <w:b w:val="0"/>
          <w:bCs w:val="0"/>
        </w:rPr>
      </w:pPr>
    </w:p>
    <w:p w14:paraId="18CF0C1E" w14:textId="77777777" w:rsidR="00E92CB3" w:rsidRPr="008156BD" w:rsidRDefault="00E92CB3" w:rsidP="008156BD">
      <w:pPr>
        <w:spacing w:before="2"/>
        <w:rPr>
          <w:rFonts w:eastAsia="Calibri" w:cstheme="minorHAnsi"/>
        </w:rPr>
      </w:pPr>
    </w:p>
    <w:p w14:paraId="0CD93D3F" w14:textId="77777777" w:rsidR="00812457" w:rsidRDefault="00812457" w:rsidP="008156BD">
      <w:pPr>
        <w:pStyle w:val="Heading1"/>
        <w:ind w:left="0"/>
        <w:rPr>
          <w:rFonts w:asciiTheme="minorHAnsi" w:hAnsiTheme="minorHAnsi" w:cstheme="minorHAnsi"/>
          <w:spacing w:val="-2"/>
        </w:rPr>
      </w:pPr>
    </w:p>
    <w:p w14:paraId="050F47AC" w14:textId="77777777" w:rsidR="00812457" w:rsidRDefault="00812457" w:rsidP="008156BD">
      <w:pPr>
        <w:pStyle w:val="Heading1"/>
        <w:ind w:left="0"/>
        <w:rPr>
          <w:rFonts w:asciiTheme="minorHAnsi" w:hAnsiTheme="minorHAnsi" w:cstheme="minorHAnsi"/>
          <w:spacing w:val="-2"/>
        </w:rPr>
      </w:pPr>
    </w:p>
    <w:p w14:paraId="5A1086E1" w14:textId="77777777" w:rsidR="00E92CB3" w:rsidRPr="008156BD" w:rsidRDefault="00E32E28" w:rsidP="008156BD">
      <w:pPr>
        <w:pStyle w:val="Heading1"/>
        <w:ind w:left="0"/>
        <w:rPr>
          <w:rFonts w:asciiTheme="minorHAnsi" w:hAnsiTheme="minorHAnsi" w:cstheme="minorHAnsi"/>
          <w:spacing w:val="-2"/>
        </w:rPr>
      </w:pPr>
      <w:r w:rsidRPr="008156BD">
        <w:rPr>
          <w:rFonts w:asciiTheme="minorHAnsi" w:hAnsiTheme="minorHAnsi" w:cstheme="minorHAnsi"/>
          <w:spacing w:val="-2"/>
        </w:rPr>
        <w:t>METHODS:</w:t>
      </w:r>
    </w:p>
    <w:p w14:paraId="4713577B" w14:textId="77777777" w:rsidR="006C78B5" w:rsidRPr="008156BD" w:rsidRDefault="006C78B5" w:rsidP="008156BD">
      <w:pPr>
        <w:pStyle w:val="Heading1"/>
        <w:ind w:left="0"/>
        <w:rPr>
          <w:rFonts w:asciiTheme="minorHAnsi" w:hAnsiTheme="minorHAnsi" w:cstheme="minorHAnsi"/>
          <w:spacing w:val="-2"/>
        </w:rPr>
      </w:pPr>
    </w:p>
    <w:p w14:paraId="1EAD73E2" w14:textId="77777777" w:rsidR="00E10E52" w:rsidRPr="008156BD" w:rsidRDefault="00E10E52" w:rsidP="00E10E52">
      <w:pPr>
        <w:pStyle w:val="Heading1"/>
        <w:ind w:left="0"/>
        <w:rPr>
          <w:rFonts w:asciiTheme="minorHAnsi" w:hAnsiTheme="minorHAnsi" w:cstheme="minorHAnsi"/>
          <w:b w:val="0"/>
          <w:spacing w:val="-2"/>
        </w:rPr>
      </w:pPr>
      <w:r w:rsidRPr="008156BD">
        <w:rPr>
          <w:rFonts w:asciiTheme="minorHAnsi" w:hAnsiTheme="minorHAnsi" w:cstheme="minorHAnsi"/>
          <w:b w:val="0"/>
          <w:spacing w:val="-2"/>
        </w:rPr>
        <w:t xml:space="preserve">Bison observations and traditional knowledge of historic and recent range use from land users </w:t>
      </w:r>
      <w:r>
        <w:rPr>
          <w:rFonts w:asciiTheme="minorHAnsi" w:hAnsiTheme="minorHAnsi" w:cstheme="minorHAnsi"/>
          <w:b w:val="0"/>
          <w:spacing w:val="-2"/>
        </w:rPr>
        <w:t>will</w:t>
      </w:r>
      <w:r w:rsidRPr="008156BD">
        <w:rPr>
          <w:rFonts w:asciiTheme="minorHAnsi" w:hAnsiTheme="minorHAnsi" w:cstheme="minorHAnsi"/>
          <w:b w:val="0"/>
          <w:spacing w:val="-2"/>
        </w:rPr>
        <w:t xml:space="preserve"> be used to determine the location of bison prior to collaring. Distribution of collars will</w:t>
      </w:r>
      <w:r>
        <w:rPr>
          <w:rFonts w:asciiTheme="minorHAnsi" w:hAnsiTheme="minorHAnsi" w:cstheme="minorHAnsi"/>
          <w:b w:val="0"/>
          <w:spacing w:val="-2"/>
        </w:rPr>
        <w:t xml:space="preserve"> be planned to</w:t>
      </w:r>
      <w:r w:rsidRPr="008156BD">
        <w:rPr>
          <w:rFonts w:asciiTheme="minorHAnsi" w:hAnsiTheme="minorHAnsi" w:cstheme="minorHAnsi"/>
          <w:b w:val="0"/>
          <w:spacing w:val="-2"/>
        </w:rPr>
        <w:t xml:space="preserve"> </w:t>
      </w:r>
      <w:r>
        <w:rPr>
          <w:rFonts w:asciiTheme="minorHAnsi" w:hAnsiTheme="minorHAnsi" w:cstheme="minorHAnsi"/>
          <w:b w:val="0"/>
          <w:spacing w:val="-2"/>
        </w:rPr>
        <w:t xml:space="preserve">target a random sample </w:t>
      </w:r>
      <w:r w:rsidRPr="008156BD">
        <w:rPr>
          <w:rFonts w:asciiTheme="minorHAnsi" w:hAnsiTheme="minorHAnsi" w:cstheme="minorHAnsi"/>
          <w:b w:val="0"/>
          <w:spacing w:val="-2"/>
        </w:rPr>
        <w:t>distribut</w:t>
      </w:r>
      <w:r>
        <w:rPr>
          <w:rFonts w:asciiTheme="minorHAnsi" w:hAnsiTheme="minorHAnsi" w:cstheme="minorHAnsi"/>
          <w:b w:val="0"/>
          <w:spacing w:val="-2"/>
        </w:rPr>
        <w:t xml:space="preserve">ed across the range of the </w:t>
      </w:r>
      <w:r w:rsidRPr="008156BD">
        <w:rPr>
          <w:rFonts w:asciiTheme="minorHAnsi" w:hAnsiTheme="minorHAnsi" w:cstheme="minorHAnsi"/>
          <w:b w:val="0"/>
          <w:spacing w:val="-2"/>
        </w:rPr>
        <w:t xml:space="preserve">Mackenzie population. For remote areas, a fixed-wing aircraft may be used to locate groups of bison in advance of the capture helicopter. </w:t>
      </w:r>
    </w:p>
    <w:p w14:paraId="7F437A5E" w14:textId="77777777" w:rsidR="00E10E52" w:rsidRPr="008156BD" w:rsidRDefault="00E10E52" w:rsidP="00E10E52">
      <w:pPr>
        <w:pStyle w:val="Heading1"/>
        <w:ind w:left="0"/>
        <w:rPr>
          <w:rFonts w:asciiTheme="minorHAnsi" w:hAnsiTheme="minorHAnsi" w:cstheme="minorHAnsi"/>
          <w:b w:val="0"/>
          <w:spacing w:val="-2"/>
        </w:rPr>
      </w:pPr>
    </w:p>
    <w:p w14:paraId="5ABA5D1C" w14:textId="53AAB614" w:rsidR="00E10E52" w:rsidRPr="008156BD" w:rsidRDefault="00E10E52" w:rsidP="00E10E52">
      <w:pPr>
        <w:pStyle w:val="Heading1"/>
        <w:ind w:left="0"/>
        <w:rPr>
          <w:rFonts w:asciiTheme="minorHAnsi" w:hAnsiTheme="minorHAnsi" w:cstheme="minorHAnsi"/>
          <w:b w:val="0"/>
          <w:spacing w:val="-2"/>
        </w:rPr>
      </w:pPr>
      <w:r w:rsidRPr="008156BD">
        <w:rPr>
          <w:rFonts w:asciiTheme="minorHAnsi" w:hAnsiTheme="minorHAnsi" w:cstheme="minorHAnsi"/>
          <w:b w:val="0"/>
          <w:spacing w:val="-2"/>
        </w:rPr>
        <w:t>GPS collars will be deployed on up to 20 adult</w:t>
      </w:r>
      <w:r w:rsidR="002C1801">
        <w:rPr>
          <w:rFonts w:asciiTheme="minorHAnsi" w:hAnsiTheme="minorHAnsi" w:cstheme="minorHAnsi"/>
          <w:b w:val="0"/>
          <w:spacing w:val="-2"/>
        </w:rPr>
        <w:t xml:space="preserve"> female</w:t>
      </w:r>
      <w:r w:rsidRPr="008156BD">
        <w:rPr>
          <w:rFonts w:asciiTheme="minorHAnsi" w:hAnsiTheme="minorHAnsi" w:cstheme="minorHAnsi"/>
          <w:b w:val="0"/>
          <w:spacing w:val="-2"/>
        </w:rPr>
        <w:t xml:space="preserve"> bison (</w:t>
      </w:r>
      <w:r w:rsidR="002C1801">
        <w:rPr>
          <w:rFonts w:asciiTheme="minorHAnsi" w:hAnsiTheme="minorHAnsi" w:cstheme="minorHAnsi"/>
          <w:b w:val="0"/>
          <w:spacing w:val="-2"/>
        </w:rPr>
        <w:t xml:space="preserve">2x </w:t>
      </w:r>
      <w:r w:rsidRPr="008156BD">
        <w:rPr>
          <w:rFonts w:asciiTheme="minorHAnsi" w:hAnsiTheme="minorHAnsi" w:cstheme="minorHAnsi"/>
          <w:b w:val="0"/>
          <w:spacing w:val="-2"/>
        </w:rPr>
        <w:t>Telonics Iridium TGW-</w:t>
      </w:r>
      <w:r w:rsidR="002C1801">
        <w:rPr>
          <w:rFonts w:asciiTheme="minorHAnsi" w:hAnsiTheme="minorHAnsi" w:cstheme="minorHAnsi"/>
          <w:b w:val="0"/>
          <w:spacing w:val="-2"/>
        </w:rPr>
        <w:t>4780-3 and 18x</w:t>
      </w:r>
      <w:r w:rsidRPr="008156BD">
        <w:rPr>
          <w:rFonts w:asciiTheme="minorHAnsi" w:hAnsiTheme="minorHAnsi" w:cstheme="minorHAnsi"/>
          <w:b w:val="0"/>
          <w:spacing w:val="-2"/>
        </w:rPr>
        <w:t xml:space="preserve"> TGW-4770-4) to monitor the movements, habitat use, and survival of these bison.  Collars will be programmed to collect </w:t>
      </w:r>
      <w:r w:rsidRPr="00E10E52">
        <w:rPr>
          <w:rFonts w:asciiTheme="minorHAnsi" w:hAnsiTheme="minorHAnsi" w:cstheme="minorHAnsi"/>
          <w:b w:val="0"/>
          <w:spacing w:val="-2"/>
        </w:rPr>
        <w:t>data over 6 years.  After 6 years, any bison that</w:t>
      </w:r>
      <w:r w:rsidRPr="008156BD">
        <w:rPr>
          <w:rFonts w:asciiTheme="minorHAnsi" w:hAnsiTheme="minorHAnsi" w:cstheme="minorHAnsi"/>
          <w:b w:val="0"/>
          <w:spacing w:val="-2"/>
        </w:rPr>
        <w:t xml:space="preserve"> is still alive will be recaptured to remove its collar.   Recaptures are planned instead of using release mechanisms that allow the collar to drop to the ground at a pre-determined time because </w:t>
      </w:r>
      <w:r>
        <w:rPr>
          <w:rFonts w:asciiTheme="minorHAnsi" w:hAnsiTheme="minorHAnsi" w:cstheme="minorHAnsi"/>
          <w:b w:val="0"/>
          <w:spacing w:val="-2"/>
        </w:rPr>
        <w:t>experience in the NWT’s Liard/Nahanni population and from bison collaring projects in other jurisdictions has shown that drop-off mechanisms are a weak point where collars break when used on bison.  I</w:t>
      </w:r>
      <w:r w:rsidRPr="008156BD">
        <w:rPr>
          <w:rFonts w:asciiTheme="minorHAnsi" w:hAnsiTheme="minorHAnsi" w:cstheme="minorHAnsi"/>
          <w:b w:val="0"/>
          <w:spacing w:val="-2"/>
        </w:rPr>
        <w:t>n the Liard</w:t>
      </w:r>
      <w:r>
        <w:rPr>
          <w:rFonts w:asciiTheme="minorHAnsi" w:hAnsiTheme="minorHAnsi" w:cstheme="minorHAnsi"/>
          <w:b w:val="0"/>
          <w:spacing w:val="-2"/>
        </w:rPr>
        <w:t>/Nahanni</w:t>
      </w:r>
      <w:r w:rsidRPr="008156BD">
        <w:rPr>
          <w:rFonts w:asciiTheme="minorHAnsi" w:hAnsiTheme="minorHAnsi" w:cstheme="minorHAnsi"/>
          <w:b w:val="0"/>
          <w:spacing w:val="-2"/>
        </w:rPr>
        <w:t xml:space="preserve"> population</w:t>
      </w:r>
      <w:r>
        <w:rPr>
          <w:rFonts w:asciiTheme="minorHAnsi" w:hAnsiTheme="minorHAnsi" w:cstheme="minorHAnsi"/>
          <w:b w:val="0"/>
          <w:spacing w:val="-2"/>
        </w:rPr>
        <w:t>,</w:t>
      </w:r>
      <w:r w:rsidRPr="008156BD">
        <w:rPr>
          <w:rFonts w:asciiTheme="minorHAnsi" w:hAnsiTheme="minorHAnsi" w:cstheme="minorHAnsi"/>
          <w:b w:val="0"/>
          <w:spacing w:val="-2"/>
        </w:rPr>
        <w:t xml:space="preserve"> </w:t>
      </w:r>
      <w:r>
        <w:rPr>
          <w:rFonts w:asciiTheme="minorHAnsi" w:hAnsiTheme="minorHAnsi" w:cstheme="minorHAnsi"/>
          <w:b w:val="0"/>
          <w:spacing w:val="-2"/>
        </w:rPr>
        <w:t>5 of 8</w:t>
      </w:r>
      <w:r w:rsidRPr="008156BD">
        <w:rPr>
          <w:rFonts w:asciiTheme="minorHAnsi" w:hAnsiTheme="minorHAnsi" w:cstheme="minorHAnsi"/>
          <w:b w:val="0"/>
          <w:spacing w:val="-2"/>
        </w:rPr>
        <w:t xml:space="preserve"> collars</w:t>
      </w:r>
      <w:r>
        <w:rPr>
          <w:rFonts w:asciiTheme="minorHAnsi" w:hAnsiTheme="minorHAnsi" w:cstheme="minorHAnsi"/>
          <w:b w:val="0"/>
          <w:spacing w:val="-2"/>
        </w:rPr>
        <w:t xml:space="preserve"> on bison cows broke </w:t>
      </w:r>
      <w:r w:rsidRPr="008156BD">
        <w:rPr>
          <w:rFonts w:asciiTheme="minorHAnsi" w:hAnsiTheme="minorHAnsi" w:cstheme="minorHAnsi"/>
          <w:b w:val="0"/>
          <w:spacing w:val="-2"/>
        </w:rPr>
        <w:t>at the site of the release mechanism</w:t>
      </w:r>
      <w:r>
        <w:rPr>
          <w:rFonts w:asciiTheme="minorHAnsi" w:hAnsiTheme="minorHAnsi" w:cstheme="minorHAnsi"/>
          <w:b w:val="0"/>
          <w:spacing w:val="-2"/>
        </w:rPr>
        <w:t xml:space="preserve"> within 1-11 months of deployment (mean 6.6 months)</w:t>
      </w:r>
      <w:r w:rsidRPr="008156BD">
        <w:rPr>
          <w:rFonts w:asciiTheme="minorHAnsi" w:hAnsiTheme="minorHAnsi" w:cstheme="minorHAnsi"/>
          <w:b w:val="0"/>
          <w:spacing w:val="-2"/>
        </w:rPr>
        <w:t>.  It is preferable to ensure that after an animal is captured, data is able to be collected over a long period of time.</w:t>
      </w:r>
    </w:p>
    <w:p w14:paraId="3A92E9D7" w14:textId="77777777" w:rsidR="00E10E52" w:rsidRPr="008156BD" w:rsidRDefault="00E10E52" w:rsidP="00E10E52">
      <w:pPr>
        <w:pStyle w:val="Heading1"/>
        <w:ind w:left="0"/>
        <w:rPr>
          <w:rFonts w:asciiTheme="minorHAnsi" w:hAnsiTheme="minorHAnsi" w:cstheme="minorHAnsi"/>
          <w:b w:val="0"/>
          <w:spacing w:val="-2"/>
        </w:rPr>
      </w:pPr>
    </w:p>
    <w:p w14:paraId="3121C1CF" w14:textId="5717F29C" w:rsidR="00E10E52" w:rsidRDefault="00E10E52" w:rsidP="00E10E52">
      <w:pPr>
        <w:pStyle w:val="Heading1"/>
        <w:ind w:left="0"/>
        <w:rPr>
          <w:rFonts w:asciiTheme="minorHAnsi" w:hAnsiTheme="minorHAnsi" w:cstheme="minorHAnsi"/>
          <w:b w:val="0"/>
          <w:bCs w:val="0"/>
        </w:rPr>
      </w:pPr>
      <w:r w:rsidRPr="008156BD">
        <w:rPr>
          <w:rFonts w:asciiTheme="minorHAnsi" w:hAnsiTheme="minorHAnsi" w:cstheme="minorHAnsi"/>
          <w:b w:val="0"/>
          <w:spacing w:val="-2"/>
        </w:rPr>
        <w:t xml:space="preserve">Collars </w:t>
      </w:r>
      <w:r w:rsidR="001C63AA" w:rsidRPr="008156BD">
        <w:rPr>
          <w:rFonts w:asciiTheme="minorHAnsi" w:hAnsiTheme="minorHAnsi" w:cstheme="minorHAnsi"/>
          <w:b w:val="0"/>
          <w:spacing w:val="-2"/>
        </w:rPr>
        <w:t>w</w:t>
      </w:r>
      <w:r w:rsidR="001C63AA">
        <w:rPr>
          <w:rFonts w:asciiTheme="minorHAnsi" w:hAnsiTheme="minorHAnsi" w:cstheme="minorHAnsi"/>
          <w:b w:val="0"/>
          <w:spacing w:val="-2"/>
        </w:rPr>
        <w:t>ill</w:t>
      </w:r>
      <w:r w:rsidR="001C63AA" w:rsidRPr="008156BD">
        <w:rPr>
          <w:rFonts w:asciiTheme="minorHAnsi" w:hAnsiTheme="minorHAnsi" w:cstheme="minorHAnsi"/>
          <w:b w:val="0"/>
          <w:spacing w:val="-2"/>
        </w:rPr>
        <w:t xml:space="preserve"> </w:t>
      </w:r>
      <w:r w:rsidRPr="008156BD">
        <w:rPr>
          <w:rFonts w:asciiTheme="minorHAnsi" w:hAnsiTheme="minorHAnsi" w:cstheme="minorHAnsi"/>
          <w:b w:val="0"/>
          <w:spacing w:val="-2"/>
        </w:rPr>
        <w:t xml:space="preserve">be deployed by an experienced crew consisting of a capture pilot, veterinarian and animal handler during February or March 2021. Bison may be captured on the ground (e.g. along roads) or from the air (helicopter).  </w:t>
      </w:r>
      <w:r w:rsidRPr="008156BD">
        <w:rPr>
          <w:rFonts w:asciiTheme="minorHAnsi" w:hAnsiTheme="minorHAnsi" w:cstheme="minorHAnsi"/>
          <w:b w:val="0"/>
          <w:bCs w:val="0"/>
        </w:rPr>
        <w:t xml:space="preserve">For ground access, when bison are identified in a location considered safe for darting, they will be approached quietly.  Bison will be darted using a </w:t>
      </w:r>
      <w:proofErr w:type="spellStart"/>
      <w:r w:rsidRPr="008156BD">
        <w:rPr>
          <w:rFonts w:asciiTheme="minorHAnsi" w:hAnsiTheme="minorHAnsi" w:cstheme="minorHAnsi"/>
          <w:b w:val="0"/>
          <w:bCs w:val="0"/>
        </w:rPr>
        <w:t>Pneudart</w:t>
      </w:r>
      <w:proofErr w:type="spellEnd"/>
      <w:r w:rsidRPr="008156BD">
        <w:rPr>
          <w:rFonts w:asciiTheme="minorHAnsi" w:hAnsiTheme="minorHAnsi" w:cstheme="minorHAnsi"/>
          <w:b w:val="0"/>
          <w:bCs w:val="0"/>
        </w:rPr>
        <w:t xml:space="preserve"> </w:t>
      </w:r>
      <w:r>
        <w:rPr>
          <w:rFonts w:asciiTheme="minorHAnsi" w:hAnsiTheme="minorHAnsi" w:cstheme="minorHAnsi"/>
          <w:b w:val="0"/>
          <w:bCs w:val="0"/>
        </w:rPr>
        <w:t>remote drug delivery system (</w:t>
      </w:r>
      <w:r w:rsidRPr="008156BD">
        <w:rPr>
          <w:rFonts w:asciiTheme="minorHAnsi" w:hAnsiTheme="minorHAnsi" w:cstheme="minorHAnsi"/>
          <w:b w:val="0"/>
          <w:bCs w:val="0"/>
        </w:rPr>
        <w:t>rifle</w:t>
      </w:r>
      <w:r>
        <w:rPr>
          <w:rFonts w:asciiTheme="minorHAnsi" w:hAnsiTheme="minorHAnsi" w:cstheme="minorHAnsi"/>
          <w:b w:val="0"/>
          <w:bCs w:val="0"/>
        </w:rPr>
        <w:t>)</w:t>
      </w:r>
      <w:r w:rsidRPr="008156BD">
        <w:rPr>
          <w:rFonts w:asciiTheme="minorHAnsi" w:hAnsiTheme="minorHAnsi" w:cstheme="minorHAnsi"/>
          <w:b w:val="0"/>
          <w:bCs w:val="0"/>
        </w:rPr>
        <w:t xml:space="preserve"> and lightweight darts.  A reversible combination of drugs will be used </w:t>
      </w:r>
      <w:r>
        <w:rPr>
          <w:rFonts w:asciiTheme="minorHAnsi" w:hAnsiTheme="minorHAnsi" w:cstheme="minorHAnsi"/>
          <w:b w:val="0"/>
          <w:bCs w:val="0"/>
        </w:rPr>
        <w:t xml:space="preserve">to enable the animal to be reversed as soon as the collaring and handling is completed.  A combination of </w:t>
      </w:r>
      <w:proofErr w:type="spellStart"/>
      <w:r>
        <w:rPr>
          <w:rFonts w:asciiTheme="minorHAnsi" w:hAnsiTheme="minorHAnsi" w:cstheme="minorHAnsi"/>
          <w:b w:val="0"/>
          <w:bCs w:val="0"/>
        </w:rPr>
        <w:t>Butorphanol</w:t>
      </w:r>
      <w:proofErr w:type="spellEnd"/>
      <w:r>
        <w:rPr>
          <w:rFonts w:asciiTheme="minorHAnsi" w:hAnsiTheme="minorHAnsi" w:cstheme="minorHAnsi"/>
          <w:b w:val="0"/>
          <w:bCs w:val="0"/>
        </w:rPr>
        <w:t xml:space="preserve">, </w:t>
      </w:r>
      <w:proofErr w:type="spellStart"/>
      <w:r>
        <w:rPr>
          <w:rFonts w:asciiTheme="minorHAnsi" w:hAnsiTheme="minorHAnsi" w:cstheme="minorHAnsi"/>
          <w:b w:val="0"/>
          <w:bCs w:val="0"/>
        </w:rPr>
        <w:t>Azaperone</w:t>
      </w:r>
      <w:proofErr w:type="spellEnd"/>
      <w:r>
        <w:rPr>
          <w:rFonts w:asciiTheme="minorHAnsi" w:hAnsiTheme="minorHAnsi" w:cstheme="minorHAnsi"/>
          <w:b w:val="0"/>
          <w:bCs w:val="0"/>
        </w:rPr>
        <w:t xml:space="preserve"> and </w:t>
      </w:r>
      <w:proofErr w:type="spellStart"/>
      <w:r>
        <w:rPr>
          <w:rFonts w:asciiTheme="minorHAnsi" w:hAnsiTheme="minorHAnsi" w:cstheme="minorHAnsi"/>
          <w:b w:val="0"/>
          <w:bCs w:val="0"/>
        </w:rPr>
        <w:t>Medetomidine</w:t>
      </w:r>
      <w:proofErr w:type="spellEnd"/>
      <w:r>
        <w:rPr>
          <w:rFonts w:asciiTheme="minorHAnsi" w:hAnsiTheme="minorHAnsi" w:cstheme="minorHAnsi"/>
          <w:b w:val="0"/>
          <w:bCs w:val="0"/>
        </w:rPr>
        <w:t xml:space="preserve"> will be used to anaesthetize the bison, using a ratio and dosages that have been demonstrated to have relatively short and predictable induction times.  The combination will be reversed by a combination of </w:t>
      </w:r>
      <w:proofErr w:type="spellStart"/>
      <w:r>
        <w:rPr>
          <w:rFonts w:asciiTheme="minorHAnsi" w:hAnsiTheme="minorHAnsi" w:cstheme="minorHAnsi"/>
          <w:b w:val="0"/>
          <w:bCs w:val="0"/>
        </w:rPr>
        <w:t>Atipamezole</w:t>
      </w:r>
      <w:proofErr w:type="spellEnd"/>
      <w:r>
        <w:rPr>
          <w:rFonts w:asciiTheme="minorHAnsi" w:hAnsiTheme="minorHAnsi" w:cstheme="minorHAnsi"/>
          <w:b w:val="0"/>
          <w:bCs w:val="0"/>
        </w:rPr>
        <w:t xml:space="preserve"> and Naltrexone.</w:t>
      </w:r>
    </w:p>
    <w:p w14:paraId="771500D5" w14:textId="77777777" w:rsidR="00E10E52" w:rsidRDefault="00E10E52" w:rsidP="00E10E52">
      <w:pPr>
        <w:pStyle w:val="Heading1"/>
        <w:ind w:left="0"/>
        <w:rPr>
          <w:rFonts w:asciiTheme="minorHAnsi" w:hAnsiTheme="minorHAnsi" w:cstheme="minorHAnsi"/>
          <w:b w:val="0"/>
          <w:bCs w:val="0"/>
        </w:rPr>
      </w:pPr>
    </w:p>
    <w:p w14:paraId="7BCDD506" w14:textId="6C105AF6" w:rsidR="00E10E52" w:rsidRPr="00C539A1" w:rsidRDefault="00E10E52" w:rsidP="00E10E52">
      <w:pPr>
        <w:rPr>
          <w:rFonts w:cstheme="minorHAnsi"/>
          <w:bCs/>
        </w:rPr>
      </w:pPr>
      <w:r w:rsidRPr="00C539A1">
        <w:rPr>
          <w:rFonts w:cstheme="minorHAnsi"/>
        </w:rPr>
        <w:t xml:space="preserve">For aerial captures, animals </w:t>
      </w:r>
      <w:r w:rsidRPr="00C539A1">
        <w:rPr>
          <w:rFonts w:cstheme="minorHAnsi"/>
          <w:bCs/>
        </w:rPr>
        <w:t xml:space="preserve">will </w:t>
      </w:r>
      <w:r w:rsidRPr="00C539A1">
        <w:rPr>
          <w:rFonts w:cstheme="minorHAnsi"/>
        </w:rPr>
        <w:t xml:space="preserve">be darted directly from a helicopter </w:t>
      </w:r>
      <w:r w:rsidRPr="00C539A1">
        <w:rPr>
          <w:rFonts w:cstheme="minorHAnsi"/>
          <w:bCs/>
        </w:rPr>
        <w:t xml:space="preserve">using the same </w:t>
      </w:r>
      <w:proofErr w:type="spellStart"/>
      <w:r w:rsidRPr="00C539A1">
        <w:rPr>
          <w:rFonts w:cstheme="minorHAnsi"/>
          <w:bCs/>
        </w:rPr>
        <w:t>Pneudart</w:t>
      </w:r>
      <w:proofErr w:type="spellEnd"/>
      <w:r w:rsidRPr="00C539A1">
        <w:rPr>
          <w:rFonts w:cstheme="minorHAnsi"/>
          <w:bCs/>
        </w:rPr>
        <w:t xml:space="preserve"> system</w:t>
      </w:r>
      <w:r w:rsidRPr="00C539A1">
        <w:rPr>
          <w:rFonts w:cstheme="minorHAnsi"/>
        </w:rPr>
        <w:t xml:space="preserve">. </w:t>
      </w:r>
      <w:r w:rsidRPr="00C539A1">
        <w:t>Pursuit of individual bison will be kept short (</w:t>
      </w:r>
      <w:r w:rsidRPr="00C539A1">
        <w:sym w:font="Symbol" w:char="F0A3"/>
      </w:r>
      <w:r w:rsidRPr="00C539A1">
        <w:t xml:space="preserve">1 min of active running during the helicopter chase), and will be terminated if the target animal show signs of fatigue (stumbling, open mouth breathing). Once a target animal has been identified, a dart will be shot at a large muscle mass (rear leg primary target, shoulder secondary target) using a remote drug delivery system.  Darted animals will be monitored remotely until induction occurs, with the helicopter keeping a safe distance to minimize movement and stress of darted bison.  </w:t>
      </w:r>
      <w:r w:rsidRPr="00C539A1">
        <w:rPr>
          <w:rFonts w:cstheme="minorHAnsi"/>
        </w:rPr>
        <w:t xml:space="preserve">Once a bison goes down, </w:t>
      </w:r>
      <w:r w:rsidRPr="00C539A1">
        <w:rPr>
          <w:rFonts w:cstheme="minorHAnsi"/>
          <w:bCs/>
        </w:rPr>
        <w:t xml:space="preserve">the helicopter will land a safe distance from the bison that does not </w:t>
      </w:r>
      <w:r w:rsidR="002C1801">
        <w:rPr>
          <w:rFonts w:cstheme="minorHAnsi"/>
          <w:bCs/>
        </w:rPr>
        <w:t>disturb</w:t>
      </w:r>
      <w:r w:rsidRPr="00C539A1">
        <w:rPr>
          <w:rFonts w:cstheme="minorHAnsi"/>
          <w:bCs/>
        </w:rPr>
        <w:t xml:space="preserve"> the animal.  </w:t>
      </w:r>
    </w:p>
    <w:p w14:paraId="22724BBB" w14:textId="77777777" w:rsidR="00E10E52" w:rsidRDefault="00E10E52" w:rsidP="00E10E52">
      <w:pPr>
        <w:pStyle w:val="Heading1"/>
        <w:ind w:left="0"/>
        <w:rPr>
          <w:rFonts w:asciiTheme="minorHAnsi" w:hAnsiTheme="minorHAnsi" w:cstheme="minorHAnsi"/>
          <w:b w:val="0"/>
          <w:bCs w:val="0"/>
        </w:rPr>
      </w:pPr>
    </w:p>
    <w:p w14:paraId="15D004DA" w14:textId="77777777" w:rsidR="00E10E52" w:rsidRDefault="00E10E52" w:rsidP="00E10E52">
      <w:r>
        <w:t xml:space="preserve">The bison will </w:t>
      </w:r>
      <w:r w:rsidRPr="00683D25">
        <w:t>be approached</w:t>
      </w:r>
      <w:r>
        <w:t xml:space="preserve"> from the rear </w:t>
      </w:r>
      <w:r w:rsidRPr="00683D25">
        <w:t>on foot</w:t>
      </w:r>
      <w:r>
        <w:t>,</w:t>
      </w:r>
      <w:r w:rsidRPr="00683D25">
        <w:t xml:space="preserve"> and any bison remaining in the area will be quietly moved off.  The bison will be placed in sternal </w:t>
      </w:r>
      <w:proofErr w:type="spellStart"/>
      <w:r w:rsidRPr="00683D25">
        <w:t>recumbency</w:t>
      </w:r>
      <w:proofErr w:type="spellEnd"/>
      <w:r>
        <w:t xml:space="preserve"> with its head extended and airways cleared.  A </w:t>
      </w:r>
      <w:r w:rsidRPr="00683D25">
        <w:t xml:space="preserve">blindfold </w:t>
      </w:r>
      <w:r>
        <w:t xml:space="preserve">will be </w:t>
      </w:r>
      <w:r w:rsidRPr="00683D25">
        <w:t xml:space="preserve">placed over </w:t>
      </w:r>
      <w:r>
        <w:t>its</w:t>
      </w:r>
      <w:r w:rsidRPr="00683D25">
        <w:t xml:space="preserve"> eyes, </w:t>
      </w:r>
      <w:r>
        <w:t xml:space="preserve">and the dart will be removed before proceeding with further work.  The animal will be </w:t>
      </w:r>
      <w:r>
        <w:rPr>
          <w:rFonts w:eastAsia="Calibri"/>
        </w:rPr>
        <w:t xml:space="preserve">visually and manually assessed to </w:t>
      </w:r>
      <w:r w:rsidRPr="00377E53">
        <w:rPr>
          <w:rFonts w:eastAsia="Calibri"/>
        </w:rPr>
        <w:t>check for any capture-related injuries</w:t>
      </w:r>
      <w:r>
        <w:rPr>
          <w:rFonts w:eastAsia="Calibri"/>
        </w:rPr>
        <w:t xml:space="preserve"> at the beginning of the handling, and monitored for vital signs during the </w:t>
      </w:r>
      <w:proofErr w:type="spellStart"/>
      <w:r w:rsidRPr="00683D25">
        <w:t>anaesthesia</w:t>
      </w:r>
      <w:proofErr w:type="spellEnd"/>
      <w:r w:rsidRPr="00683D25">
        <w:t xml:space="preserve"> (temperature, pulse, respiration)</w:t>
      </w:r>
      <w:r>
        <w:t>.</w:t>
      </w:r>
    </w:p>
    <w:p w14:paraId="6856D059" w14:textId="77777777" w:rsidR="00E10E52" w:rsidRDefault="00E10E52" w:rsidP="00E10E52"/>
    <w:p w14:paraId="6583C62A" w14:textId="77777777" w:rsidR="00E10E52" w:rsidRDefault="00E10E52" w:rsidP="00E10E52">
      <w:r>
        <w:t xml:space="preserve">The animal will be processed as quickly and safely as possible, with noise at the site kept to a minimum.  Age and sex of the animal will be recorded, and the </w:t>
      </w:r>
      <w:r w:rsidRPr="00377E53">
        <w:t>incisor bar will be examined to estimate age and photographed for future reference</w:t>
      </w:r>
      <w:r w:rsidRPr="00377E53">
        <w:rPr>
          <w:rFonts w:eastAsia="Calibri"/>
        </w:rPr>
        <w:t xml:space="preserve">.  </w:t>
      </w:r>
      <w:r>
        <w:rPr>
          <w:rFonts w:eastAsia="Calibri"/>
        </w:rPr>
        <w:t xml:space="preserve">Samples to be collected include </w:t>
      </w:r>
      <w:r>
        <w:t>b</w:t>
      </w:r>
      <w:r w:rsidRPr="00377E53">
        <w:t xml:space="preserve">lood </w:t>
      </w:r>
      <w:r>
        <w:t>(</w:t>
      </w:r>
      <w:r w:rsidRPr="00377E53">
        <w:t>2 red top</w:t>
      </w:r>
      <w:r>
        <w:t>s and</w:t>
      </w:r>
      <w:r w:rsidRPr="00377E53">
        <w:t xml:space="preserve"> </w:t>
      </w:r>
      <w:r>
        <w:t>2</w:t>
      </w:r>
      <w:r w:rsidRPr="00377E53">
        <w:t xml:space="preserve"> EDTA tube</w:t>
      </w:r>
      <w:r>
        <w:t>s)</w:t>
      </w:r>
      <w:r w:rsidRPr="00377E53">
        <w:t>, fec</w:t>
      </w:r>
      <w:r>
        <w:t>es</w:t>
      </w:r>
      <w:r w:rsidRPr="00377E53">
        <w:t xml:space="preserve"> (handful from rectum), and hair samples (coin envelope full, </w:t>
      </w:r>
      <w:r>
        <w:t xml:space="preserve">plucked </w:t>
      </w:r>
      <w:r w:rsidRPr="00377E53">
        <w:t>from shoulder area)</w:t>
      </w:r>
      <w:r>
        <w:t xml:space="preserve">.  </w:t>
      </w:r>
      <w:r w:rsidRPr="00377E53">
        <w:t xml:space="preserve">The collar </w:t>
      </w:r>
      <w:r>
        <w:t>will be f</w:t>
      </w:r>
      <w:r w:rsidRPr="00377E53">
        <w:t>astened</w:t>
      </w:r>
      <w:r>
        <w:t xml:space="preserve"> securely</w:t>
      </w:r>
      <w:r w:rsidRPr="00377E53">
        <w:t xml:space="preserve"> around the animal’s neck</w:t>
      </w:r>
      <w:r w:rsidRPr="008156BD">
        <w:rPr>
          <w:rFonts w:cstheme="minorHAnsi"/>
        </w:rPr>
        <w:t xml:space="preserve">, allowing for an open-palmed hand to move freely between the next and the collar material. </w:t>
      </w:r>
      <w:r>
        <w:rPr>
          <w:rFonts w:cstheme="minorHAnsi"/>
        </w:rPr>
        <w:t xml:space="preserve">  P</w:t>
      </w:r>
      <w:r w:rsidRPr="00377E53">
        <w:t>ictures of the animal’s head with collar ID visible are taken</w:t>
      </w:r>
      <w:r>
        <w:t xml:space="preserve">. </w:t>
      </w:r>
    </w:p>
    <w:p w14:paraId="0B561F50" w14:textId="77777777" w:rsidR="00E10E52" w:rsidRDefault="00E10E52" w:rsidP="00E10E52"/>
    <w:p w14:paraId="01FC02AE" w14:textId="77777777" w:rsidR="00E10E52" w:rsidRPr="00A567CB" w:rsidRDefault="00E10E52" w:rsidP="00E10E52">
      <w:r>
        <w:t xml:space="preserve">Once collaring and sampling is complete, the pilot and handler will back off to the helicopter, and one person will administer the reversal agents </w:t>
      </w:r>
      <w:r w:rsidRPr="00683D25">
        <w:t>(</w:t>
      </w:r>
      <w:proofErr w:type="spellStart"/>
      <w:r>
        <w:t>Atipamezole</w:t>
      </w:r>
      <w:proofErr w:type="spellEnd"/>
      <w:r>
        <w:t xml:space="preserve"> and </w:t>
      </w:r>
      <w:r w:rsidRPr="00683D25">
        <w:t>Naltrexone)</w:t>
      </w:r>
      <w:r>
        <w:t xml:space="preserve">. </w:t>
      </w:r>
      <w:r w:rsidRPr="00377E53">
        <w:t xml:space="preserve">Handling generally lasts </w:t>
      </w:r>
      <w:r>
        <w:t xml:space="preserve">20 </w:t>
      </w:r>
      <w:r>
        <w:lastRenderedPageBreak/>
        <w:t>minutes or less. Pursuit and handling times will be recorded.</w:t>
      </w:r>
    </w:p>
    <w:p w14:paraId="3BFF6CAE" w14:textId="77777777" w:rsidR="00E10E52" w:rsidRDefault="00E10E52" w:rsidP="00E10E52"/>
    <w:p w14:paraId="50F93424" w14:textId="22B474B0" w:rsidR="00E10E52" w:rsidRPr="008156BD" w:rsidRDefault="00E10E52" w:rsidP="00E10E52">
      <w:pPr>
        <w:rPr>
          <w:rFonts w:cstheme="minorHAnsi"/>
          <w:bCs/>
        </w:rPr>
      </w:pPr>
      <w:r>
        <w:rPr>
          <w:rFonts w:cstheme="minorHAnsi"/>
          <w:bCs/>
        </w:rPr>
        <w:t xml:space="preserve">In the event of an injury or other health issues during capture and handling, the animal will be </w:t>
      </w:r>
      <w:r w:rsidRPr="008156BD">
        <w:rPr>
          <w:rFonts w:cstheme="minorHAnsi"/>
          <w:bCs/>
        </w:rPr>
        <w:t xml:space="preserve">assessed by the veterinarian.  </w:t>
      </w:r>
      <w:r>
        <w:rPr>
          <w:rFonts w:cstheme="minorHAnsi"/>
          <w:bCs/>
        </w:rPr>
        <w:t xml:space="preserve">If euthanasia is </w:t>
      </w:r>
      <w:r w:rsidRPr="00C539A1">
        <w:rPr>
          <w:rFonts w:cstheme="minorHAnsi"/>
          <w:bCs/>
        </w:rPr>
        <w:t xml:space="preserve">required in the field, the bison will be shot (rifle or shotgun) in the head or heart in accordance with guidelines on field euthanasia using firearms.  </w:t>
      </w:r>
      <w:r w:rsidRPr="008156BD">
        <w:rPr>
          <w:rFonts w:cstheme="minorHAnsi"/>
          <w:bCs/>
        </w:rPr>
        <w:t xml:space="preserve">If there are any human safety concerns over shooting, the bison will be chemically immobilized and humanely killed. </w:t>
      </w:r>
      <w:r w:rsidRPr="00C539A1">
        <w:rPr>
          <w:rFonts w:cstheme="minorHAnsi"/>
          <w:bCs/>
        </w:rPr>
        <w:t xml:space="preserve">The ENR veterinarian will conduct a full necropsy, and collect samples for laboratory necessary given specific details of the individual situation.  </w:t>
      </w:r>
      <w:r w:rsidRPr="008156BD">
        <w:rPr>
          <w:rFonts w:cstheme="minorHAnsi"/>
          <w:bCs/>
        </w:rPr>
        <w:t xml:space="preserve">The animal carcass will be returned to Fort Providence so that any meat can be salvaged and distributed, or destroyed if drugs have been used.  </w:t>
      </w:r>
    </w:p>
    <w:p w14:paraId="03522D43" w14:textId="77777777" w:rsidR="00E10E52" w:rsidRPr="008156BD" w:rsidRDefault="00E10E52" w:rsidP="00E10E52">
      <w:pPr>
        <w:pStyle w:val="Heading1"/>
        <w:ind w:left="0"/>
        <w:rPr>
          <w:rFonts w:asciiTheme="minorHAnsi" w:eastAsiaTheme="minorHAnsi" w:hAnsiTheme="minorHAnsi" w:cstheme="minorHAnsi"/>
          <w:b w:val="0"/>
        </w:rPr>
      </w:pPr>
    </w:p>
    <w:p w14:paraId="029F1133" w14:textId="279F3B58" w:rsidR="00E10E52" w:rsidRPr="008156BD" w:rsidRDefault="00E10E52" w:rsidP="00E10E52">
      <w:pPr>
        <w:pStyle w:val="Heading1"/>
        <w:ind w:left="0"/>
        <w:rPr>
          <w:rFonts w:asciiTheme="minorHAnsi" w:hAnsiTheme="minorHAnsi" w:cstheme="minorHAnsi"/>
          <w:b w:val="0"/>
          <w:spacing w:val="-2"/>
        </w:rPr>
      </w:pPr>
      <w:r w:rsidRPr="008156BD">
        <w:rPr>
          <w:rFonts w:asciiTheme="minorHAnsi" w:hAnsiTheme="minorHAnsi" w:cstheme="minorHAnsi"/>
          <w:b w:val="0"/>
          <w:bCs w:val="0"/>
        </w:rPr>
        <w:t>Starting immediately, animals will be monitored by GPS satellite locations.  If a bison dies</w:t>
      </w:r>
      <w:r>
        <w:rPr>
          <w:rFonts w:asciiTheme="minorHAnsi" w:hAnsiTheme="minorHAnsi" w:cstheme="minorHAnsi"/>
          <w:b w:val="0"/>
          <w:bCs w:val="0"/>
        </w:rPr>
        <w:t xml:space="preserve"> during or within 30 days of capture</w:t>
      </w:r>
      <w:r w:rsidRPr="008156BD">
        <w:rPr>
          <w:rFonts w:asciiTheme="minorHAnsi" w:hAnsiTheme="minorHAnsi" w:cstheme="minorHAnsi"/>
          <w:b w:val="0"/>
          <w:bCs w:val="0"/>
        </w:rPr>
        <w:t xml:space="preserve">, a </w:t>
      </w:r>
      <w:r>
        <w:rPr>
          <w:rFonts w:asciiTheme="minorHAnsi" w:hAnsiTheme="minorHAnsi" w:cstheme="minorHAnsi"/>
          <w:b w:val="0"/>
          <w:bCs w:val="0"/>
        </w:rPr>
        <w:t xml:space="preserve">full </w:t>
      </w:r>
      <w:r w:rsidRPr="008156BD">
        <w:rPr>
          <w:rFonts w:asciiTheme="minorHAnsi" w:hAnsiTheme="minorHAnsi" w:cstheme="minorHAnsi"/>
          <w:b w:val="0"/>
          <w:bCs w:val="0"/>
        </w:rPr>
        <w:t>necropsy will be undertaken</w:t>
      </w:r>
      <w:r>
        <w:rPr>
          <w:rFonts w:asciiTheme="minorHAnsi" w:hAnsiTheme="minorHAnsi" w:cstheme="minorHAnsi"/>
          <w:b w:val="0"/>
          <w:bCs w:val="0"/>
        </w:rPr>
        <w:t xml:space="preserve"> whenever possible</w:t>
      </w:r>
      <w:r w:rsidRPr="008156BD">
        <w:rPr>
          <w:rFonts w:asciiTheme="minorHAnsi" w:hAnsiTheme="minorHAnsi" w:cstheme="minorHAnsi"/>
          <w:b w:val="0"/>
          <w:bCs w:val="0"/>
        </w:rPr>
        <w:t xml:space="preserve">.  Documentation </w:t>
      </w:r>
      <w:r w:rsidR="0062770A">
        <w:rPr>
          <w:rFonts w:asciiTheme="minorHAnsi" w:hAnsiTheme="minorHAnsi" w:cstheme="minorHAnsi"/>
          <w:b w:val="0"/>
          <w:bCs w:val="0"/>
        </w:rPr>
        <w:t>will</w:t>
      </w:r>
      <w:r w:rsidR="0062770A" w:rsidRPr="008156BD">
        <w:rPr>
          <w:rFonts w:asciiTheme="minorHAnsi" w:hAnsiTheme="minorHAnsi" w:cstheme="minorHAnsi"/>
          <w:b w:val="0"/>
          <w:bCs w:val="0"/>
        </w:rPr>
        <w:t xml:space="preserve"> </w:t>
      </w:r>
      <w:r w:rsidRPr="008156BD">
        <w:rPr>
          <w:rFonts w:asciiTheme="minorHAnsi" w:hAnsiTheme="minorHAnsi" w:cstheme="minorHAnsi"/>
          <w:b w:val="0"/>
          <w:bCs w:val="0"/>
        </w:rPr>
        <w:t xml:space="preserve">include a detailed history and digital images of the field necropsy to assist the veterinary pathologist diagnosing of the cause of death.   </w:t>
      </w:r>
    </w:p>
    <w:p w14:paraId="29E1E195" w14:textId="77777777" w:rsidR="00E10E52" w:rsidRDefault="00E10E52" w:rsidP="008156BD">
      <w:pPr>
        <w:pStyle w:val="Heading1"/>
        <w:ind w:left="0"/>
        <w:rPr>
          <w:rFonts w:asciiTheme="minorHAnsi" w:hAnsiTheme="minorHAnsi" w:cstheme="minorHAnsi"/>
          <w:b w:val="0"/>
          <w:spacing w:val="-2"/>
        </w:rPr>
      </w:pPr>
    </w:p>
    <w:p w14:paraId="5997CEF2" w14:textId="77777777" w:rsidR="00E10E52" w:rsidRDefault="00E10E52" w:rsidP="008156BD">
      <w:pPr>
        <w:pStyle w:val="Heading1"/>
        <w:ind w:left="0"/>
        <w:rPr>
          <w:rFonts w:asciiTheme="minorHAnsi" w:hAnsiTheme="minorHAnsi" w:cstheme="minorHAnsi"/>
          <w:b w:val="0"/>
          <w:spacing w:val="-2"/>
        </w:rPr>
      </w:pPr>
    </w:p>
    <w:p w14:paraId="352CF1F0" w14:textId="77777777" w:rsidR="00E92CB3" w:rsidRPr="008156BD" w:rsidRDefault="00E32E28" w:rsidP="008156BD">
      <w:pPr>
        <w:pStyle w:val="Heading1"/>
        <w:ind w:left="0"/>
        <w:rPr>
          <w:rFonts w:asciiTheme="minorHAnsi" w:hAnsiTheme="minorHAnsi" w:cstheme="minorHAnsi"/>
          <w:spacing w:val="-2"/>
        </w:rPr>
      </w:pPr>
      <w:r w:rsidRPr="008156BD">
        <w:rPr>
          <w:rFonts w:asciiTheme="minorHAnsi" w:hAnsiTheme="minorHAnsi" w:cstheme="minorHAnsi"/>
          <w:spacing w:val="-2"/>
        </w:rPr>
        <w:t>CURRENT CONSULTATION:</w:t>
      </w:r>
    </w:p>
    <w:p w14:paraId="184A43CE" w14:textId="77777777" w:rsidR="001E558A" w:rsidRDefault="001E558A" w:rsidP="008156BD">
      <w:pPr>
        <w:pStyle w:val="Heading1"/>
        <w:ind w:left="0"/>
        <w:rPr>
          <w:rFonts w:asciiTheme="minorHAnsi" w:hAnsiTheme="minorHAnsi"/>
          <w:spacing w:val="-2"/>
        </w:rPr>
      </w:pPr>
    </w:p>
    <w:p w14:paraId="7417F17A" w14:textId="6CA8F915" w:rsidR="007A13C5" w:rsidRPr="007F0476" w:rsidRDefault="007A13C5" w:rsidP="007A13C5">
      <w:pPr>
        <w:pStyle w:val="ListParagraph"/>
        <w:rPr>
          <w:rFonts w:cstheme="minorHAnsi"/>
        </w:rPr>
      </w:pPr>
      <w:r w:rsidRPr="007F0476">
        <w:rPr>
          <w:rFonts w:cstheme="minorHAnsi"/>
        </w:rPr>
        <w:t xml:space="preserve">The </w:t>
      </w:r>
      <w:r w:rsidR="006E7A82" w:rsidRPr="00576526">
        <w:rPr>
          <w:rFonts w:cstheme="minorHAnsi"/>
          <w:i/>
        </w:rPr>
        <w:t>Mackenzie Bison Management Plan</w:t>
      </w:r>
      <w:r w:rsidR="00CB1FB6">
        <w:rPr>
          <w:rFonts w:cstheme="minorHAnsi"/>
          <w:i/>
        </w:rPr>
        <w:t xml:space="preserve"> </w:t>
      </w:r>
      <w:r w:rsidRPr="007F0476">
        <w:rPr>
          <w:rFonts w:cstheme="minorHAnsi"/>
        </w:rPr>
        <w:t xml:space="preserve">was developed by </w:t>
      </w:r>
      <w:r w:rsidR="006E7A82">
        <w:rPr>
          <w:rFonts w:cstheme="minorHAnsi"/>
        </w:rPr>
        <w:t>the Mackenzie Bison</w:t>
      </w:r>
      <w:r w:rsidRPr="007F0476">
        <w:rPr>
          <w:rFonts w:cstheme="minorHAnsi"/>
        </w:rPr>
        <w:t xml:space="preserve"> </w:t>
      </w:r>
      <w:r w:rsidR="006E7A82">
        <w:rPr>
          <w:rFonts w:cstheme="minorHAnsi"/>
        </w:rPr>
        <w:t>W</w:t>
      </w:r>
      <w:r w:rsidRPr="007F0476">
        <w:rPr>
          <w:rFonts w:cstheme="minorHAnsi"/>
        </w:rPr>
        <w:t xml:space="preserve">orking </w:t>
      </w:r>
      <w:r w:rsidR="006E7A82">
        <w:rPr>
          <w:rFonts w:cstheme="minorHAnsi"/>
        </w:rPr>
        <w:t>G</w:t>
      </w:r>
      <w:r w:rsidRPr="007F0476">
        <w:rPr>
          <w:rFonts w:cstheme="minorHAnsi"/>
        </w:rPr>
        <w:t>roup</w:t>
      </w:r>
      <w:r w:rsidR="006E7A82">
        <w:rPr>
          <w:rFonts w:cstheme="minorHAnsi"/>
        </w:rPr>
        <w:t xml:space="preserve">, which was composed mainly of </w:t>
      </w:r>
      <w:r w:rsidRPr="007F0476">
        <w:rPr>
          <w:rFonts w:cstheme="minorHAnsi"/>
        </w:rPr>
        <w:t xml:space="preserve">community members.  </w:t>
      </w:r>
      <w:r w:rsidR="006E7A82">
        <w:rPr>
          <w:rFonts w:cstheme="minorHAnsi"/>
        </w:rPr>
        <w:t>The working</w:t>
      </w:r>
      <w:r w:rsidR="006E7A82" w:rsidRPr="007F0476">
        <w:rPr>
          <w:rFonts w:cstheme="minorHAnsi"/>
        </w:rPr>
        <w:t xml:space="preserve"> </w:t>
      </w:r>
      <w:r w:rsidRPr="007F0476">
        <w:rPr>
          <w:rFonts w:cstheme="minorHAnsi"/>
        </w:rPr>
        <w:t>group recommended that</w:t>
      </w:r>
      <w:r>
        <w:rPr>
          <w:rFonts w:cstheme="minorHAnsi"/>
        </w:rPr>
        <w:t xml:space="preserve"> ENR develop a collaring program for Mackenzie bison and reiterated that in the March 2020 working group meeting</w:t>
      </w:r>
      <w:r w:rsidRPr="007F0476">
        <w:rPr>
          <w:rFonts w:cstheme="minorHAnsi"/>
        </w:rPr>
        <w:t>.  Ongoing consultation will continue with communities (</w:t>
      </w:r>
      <w:r w:rsidR="006E7A82" w:rsidRPr="00125541">
        <w:rPr>
          <w:rFonts w:cstheme="minorHAnsi"/>
        </w:rPr>
        <w:t xml:space="preserve">Deh </w:t>
      </w:r>
      <w:proofErr w:type="spellStart"/>
      <w:r w:rsidR="006E7A82" w:rsidRPr="00125541">
        <w:rPr>
          <w:rFonts w:cstheme="minorHAnsi"/>
        </w:rPr>
        <w:t>Gáh</w:t>
      </w:r>
      <w:proofErr w:type="spellEnd"/>
      <w:r w:rsidR="006E7A82" w:rsidRPr="00125541">
        <w:rPr>
          <w:rFonts w:cstheme="minorHAnsi"/>
        </w:rPr>
        <w:t xml:space="preserve"> </w:t>
      </w:r>
      <w:proofErr w:type="spellStart"/>
      <w:r w:rsidR="006E7A82" w:rsidRPr="00125541">
        <w:rPr>
          <w:rFonts w:cstheme="minorHAnsi"/>
        </w:rPr>
        <w:t>Got’îê</w:t>
      </w:r>
      <w:proofErr w:type="spellEnd"/>
      <w:r w:rsidR="006E7A82" w:rsidRPr="00125541">
        <w:rPr>
          <w:rFonts w:cstheme="minorHAnsi"/>
        </w:rPr>
        <w:t xml:space="preserve"> First Nation</w:t>
      </w:r>
      <w:r w:rsidRPr="007F0476">
        <w:rPr>
          <w:rFonts w:cstheme="minorHAnsi"/>
        </w:rPr>
        <w:t xml:space="preserve">, Fort Providence </w:t>
      </w:r>
      <w:r>
        <w:rPr>
          <w:rFonts w:cstheme="minorHAnsi"/>
        </w:rPr>
        <w:t>Métis Council</w:t>
      </w:r>
      <w:r w:rsidRPr="007F0476">
        <w:rPr>
          <w:rFonts w:cstheme="minorHAnsi"/>
        </w:rPr>
        <w:t xml:space="preserve">, </w:t>
      </w:r>
      <w:proofErr w:type="spellStart"/>
      <w:r>
        <w:rPr>
          <w:rFonts w:cstheme="minorHAnsi"/>
        </w:rPr>
        <w:t>Tłı̨cho</w:t>
      </w:r>
      <w:proofErr w:type="spellEnd"/>
      <w:r>
        <w:rPr>
          <w:rFonts w:cstheme="minorHAnsi"/>
        </w:rPr>
        <w:t>̨</w:t>
      </w:r>
      <w:r w:rsidRPr="007F0476">
        <w:rPr>
          <w:rFonts w:cstheme="minorHAnsi"/>
        </w:rPr>
        <w:t xml:space="preserve"> Government</w:t>
      </w:r>
      <w:r>
        <w:rPr>
          <w:rFonts w:cstheme="minorHAnsi"/>
        </w:rPr>
        <w:t xml:space="preserve">, </w:t>
      </w:r>
      <w:proofErr w:type="spellStart"/>
      <w:r>
        <w:rPr>
          <w:rFonts w:cstheme="minorHAnsi"/>
        </w:rPr>
        <w:t>Wek’èezhı̀ı</w:t>
      </w:r>
      <w:proofErr w:type="spellEnd"/>
      <w:r>
        <w:rPr>
          <w:rFonts w:cstheme="minorHAnsi"/>
        </w:rPr>
        <w:t xml:space="preserve"> Renewable Resources Board, North Slave Métis Alliance and </w:t>
      </w:r>
      <w:proofErr w:type="spellStart"/>
      <w:r>
        <w:rPr>
          <w:rFonts w:cstheme="minorHAnsi"/>
        </w:rPr>
        <w:t>Yellowknives</w:t>
      </w:r>
      <w:proofErr w:type="spellEnd"/>
      <w:r>
        <w:rPr>
          <w:rFonts w:cstheme="minorHAnsi"/>
        </w:rPr>
        <w:t xml:space="preserve"> Dene First Nation</w:t>
      </w:r>
      <w:r w:rsidR="000A3E21">
        <w:rPr>
          <w:rFonts w:cstheme="minorHAnsi"/>
        </w:rPr>
        <w:t>)</w:t>
      </w:r>
      <w:r w:rsidRPr="007F0476">
        <w:rPr>
          <w:rFonts w:cstheme="minorHAnsi"/>
        </w:rPr>
        <w:t xml:space="preserve"> through the application for a wildlife research permit.  Community observers will continue to participate in fixed-wing aerial surveys</w:t>
      </w:r>
      <w:r w:rsidR="000A3E21">
        <w:rPr>
          <w:rFonts w:cstheme="minorHAnsi"/>
        </w:rPr>
        <w:t xml:space="preserve"> to estimate bison abundance</w:t>
      </w:r>
      <w:r w:rsidRPr="007F0476">
        <w:rPr>
          <w:rFonts w:cstheme="minorHAnsi"/>
        </w:rPr>
        <w:t xml:space="preserve"> and other surveys as opportunity permits.  Information is also shared at the </w:t>
      </w:r>
      <w:r>
        <w:rPr>
          <w:rFonts w:cstheme="minorHAnsi"/>
        </w:rPr>
        <w:t xml:space="preserve">biennial </w:t>
      </w:r>
      <w:r w:rsidRPr="007F0476">
        <w:rPr>
          <w:rFonts w:cstheme="minorHAnsi"/>
        </w:rPr>
        <w:t>regional wildlife workshop.</w:t>
      </w:r>
    </w:p>
    <w:p w14:paraId="5597C5A3" w14:textId="77777777" w:rsidR="00E92CB3" w:rsidRPr="001F5864" w:rsidRDefault="00E92CB3" w:rsidP="008156BD">
      <w:pPr>
        <w:pStyle w:val="BodyText"/>
        <w:spacing w:before="38" w:line="276" w:lineRule="auto"/>
        <w:ind w:left="0"/>
        <w:rPr>
          <w:rFonts w:asciiTheme="minorHAnsi" w:hAnsiTheme="minorHAnsi"/>
          <w:highlight w:val="yellow"/>
        </w:rPr>
      </w:pPr>
    </w:p>
    <w:p w14:paraId="3A85E2D8" w14:textId="77777777" w:rsidR="003B20AF" w:rsidRPr="001F5864" w:rsidRDefault="003B20AF" w:rsidP="008156BD">
      <w:pPr>
        <w:spacing w:before="10"/>
        <w:rPr>
          <w:rFonts w:eastAsia="Calibri" w:cs="Calibri"/>
        </w:rPr>
      </w:pPr>
    </w:p>
    <w:p w14:paraId="3D5C5023" w14:textId="77777777" w:rsidR="00E92CB3" w:rsidRPr="001F5864" w:rsidRDefault="00E32E28" w:rsidP="008156BD">
      <w:pPr>
        <w:pStyle w:val="Heading1"/>
        <w:ind w:left="0"/>
        <w:rPr>
          <w:rFonts w:asciiTheme="minorHAnsi" w:hAnsiTheme="minorHAnsi"/>
          <w:b w:val="0"/>
          <w:bCs w:val="0"/>
        </w:rPr>
      </w:pPr>
      <w:r w:rsidRPr="001F5864">
        <w:rPr>
          <w:rFonts w:asciiTheme="minorHAnsi" w:hAnsiTheme="minorHAnsi"/>
          <w:spacing w:val="-2"/>
        </w:rPr>
        <w:t>FUTURE COMMUNITY</w:t>
      </w:r>
      <w:r w:rsidRPr="001F5864">
        <w:rPr>
          <w:rFonts w:asciiTheme="minorHAnsi" w:hAnsiTheme="minorHAnsi"/>
          <w:spacing w:val="-4"/>
        </w:rPr>
        <w:t xml:space="preserve"> </w:t>
      </w:r>
      <w:r w:rsidRPr="001F5864">
        <w:rPr>
          <w:rFonts w:asciiTheme="minorHAnsi" w:hAnsiTheme="minorHAnsi"/>
          <w:spacing w:val="-2"/>
        </w:rPr>
        <w:t>CONSULTATION</w:t>
      </w:r>
      <w:r w:rsidRPr="001F5864">
        <w:rPr>
          <w:rFonts w:asciiTheme="minorHAnsi" w:hAnsiTheme="minorHAnsi"/>
          <w:spacing w:val="2"/>
        </w:rPr>
        <w:t xml:space="preserve"> </w:t>
      </w:r>
      <w:r w:rsidRPr="001F5864">
        <w:rPr>
          <w:rFonts w:asciiTheme="minorHAnsi" w:hAnsiTheme="minorHAnsi"/>
          <w:spacing w:val="-2"/>
        </w:rPr>
        <w:t>PLAN:</w:t>
      </w:r>
    </w:p>
    <w:p w14:paraId="197B1620" w14:textId="77777777" w:rsidR="003B20AF" w:rsidRPr="001F5864" w:rsidRDefault="003B20AF" w:rsidP="008156BD">
      <w:pPr>
        <w:ind w:left="1296"/>
        <w:rPr>
          <w:rFonts w:eastAsia="Calibri"/>
        </w:rPr>
      </w:pPr>
    </w:p>
    <w:p w14:paraId="220C8113" w14:textId="77777777" w:rsidR="007A13C5" w:rsidRPr="007F0476" w:rsidRDefault="007A13C5" w:rsidP="007A13C5">
      <w:pPr>
        <w:pStyle w:val="ListParagraph"/>
        <w:rPr>
          <w:rFonts w:cstheme="minorHAnsi"/>
        </w:rPr>
      </w:pPr>
      <w:r w:rsidRPr="007F0476">
        <w:rPr>
          <w:rFonts w:cstheme="minorHAnsi"/>
        </w:rPr>
        <w:t xml:space="preserve">A meeting will be held or report provided each year to each community or their representatives to provide information on bison monitoring and to receive feedback and input from communities. Monitoring results are also presented at the biannual regional wildlife workshop.  </w:t>
      </w:r>
    </w:p>
    <w:p w14:paraId="54C07943" w14:textId="77777777" w:rsidR="00A61DE5" w:rsidRDefault="00A61DE5" w:rsidP="008156BD">
      <w:pPr>
        <w:pStyle w:val="Heading1"/>
        <w:ind w:left="0"/>
        <w:rPr>
          <w:rFonts w:asciiTheme="minorHAnsi" w:hAnsiTheme="minorHAnsi"/>
          <w:spacing w:val="-2"/>
        </w:rPr>
      </w:pPr>
    </w:p>
    <w:p w14:paraId="76F8E47D" w14:textId="77777777" w:rsidR="003B20AF" w:rsidRPr="001F5864" w:rsidRDefault="003B20AF" w:rsidP="008156BD">
      <w:pPr>
        <w:pStyle w:val="Heading1"/>
        <w:ind w:left="0"/>
        <w:rPr>
          <w:rFonts w:asciiTheme="minorHAnsi" w:hAnsiTheme="minorHAnsi"/>
          <w:spacing w:val="-2"/>
        </w:rPr>
      </w:pPr>
    </w:p>
    <w:p w14:paraId="363D4449" w14:textId="77777777" w:rsidR="00812457" w:rsidRDefault="00812457" w:rsidP="008156BD">
      <w:pPr>
        <w:pStyle w:val="Heading1"/>
        <w:ind w:left="0"/>
        <w:rPr>
          <w:rFonts w:asciiTheme="minorHAnsi" w:hAnsiTheme="minorHAnsi"/>
          <w:spacing w:val="-2"/>
        </w:rPr>
      </w:pPr>
    </w:p>
    <w:p w14:paraId="456297DB" w14:textId="77777777" w:rsidR="00E92CB3" w:rsidRPr="001F5864" w:rsidRDefault="00E32E28" w:rsidP="008156BD">
      <w:pPr>
        <w:pStyle w:val="Heading1"/>
        <w:ind w:left="0"/>
        <w:rPr>
          <w:rFonts w:asciiTheme="minorHAnsi" w:hAnsiTheme="minorHAnsi"/>
          <w:b w:val="0"/>
          <w:bCs w:val="0"/>
        </w:rPr>
      </w:pPr>
      <w:r w:rsidRPr="001F5864">
        <w:rPr>
          <w:rFonts w:asciiTheme="minorHAnsi" w:hAnsiTheme="minorHAnsi"/>
          <w:spacing w:val="-2"/>
        </w:rPr>
        <w:t>OPPORTUNITIES</w:t>
      </w:r>
      <w:r w:rsidRPr="001F5864">
        <w:rPr>
          <w:rFonts w:asciiTheme="minorHAnsi" w:hAnsiTheme="minorHAnsi"/>
          <w:spacing w:val="-4"/>
        </w:rPr>
        <w:t xml:space="preserve"> </w:t>
      </w:r>
      <w:r w:rsidRPr="001F5864">
        <w:rPr>
          <w:rFonts w:asciiTheme="minorHAnsi" w:hAnsiTheme="minorHAnsi"/>
          <w:spacing w:val="-2"/>
        </w:rPr>
        <w:t>FOR LOCAL</w:t>
      </w:r>
      <w:r w:rsidRPr="001F5864">
        <w:rPr>
          <w:rFonts w:asciiTheme="minorHAnsi" w:hAnsiTheme="minorHAnsi"/>
          <w:spacing w:val="-1"/>
        </w:rPr>
        <w:t xml:space="preserve"> </w:t>
      </w:r>
      <w:r w:rsidRPr="001F5864">
        <w:rPr>
          <w:rFonts w:asciiTheme="minorHAnsi" w:hAnsiTheme="minorHAnsi"/>
          <w:spacing w:val="-2"/>
        </w:rPr>
        <w:t>PARTICIPATION:</w:t>
      </w:r>
    </w:p>
    <w:p w14:paraId="72687D8E" w14:textId="77777777" w:rsidR="00A61DE5" w:rsidRPr="001F5864" w:rsidRDefault="00A61DE5" w:rsidP="008156BD">
      <w:pPr>
        <w:pStyle w:val="BodyText"/>
        <w:spacing w:before="2"/>
        <w:ind w:left="0"/>
        <w:rPr>
          <w:rFonts w:asciiTheme="minorHAnsi" w:hAnsiTheme="minorHAnsi"/>
          <w:spacing w:val="-1"/>
        </w:rPr>
      </w:pPr>
    </w:p>
    <w:p w14:paraId="1FA7942C" w14:textId="77777777" w:rsidR="00E10E52" w:rsidRDefault="00E10E52" w:rsidP="00E10E52">
      <w:pPr>
        <w:ind w:right="1152"/>
        <w:rPr>
          <w:rFonts w:ascii="Calibri" w:eastAsia="Calibri" w:hAnsi="Calibri" w:cs="Calibri"/>
        </w:rPr>
      </w:pPr>
      <w:r w:rsidRPr="002A0B13">
        <w:rPr>
          <w:rFonts w:ascii="Calibri" w:eastAsia="Calibri" w:hAnsi="Calibri" w:cs="Calibri"/>
        </w:rPr>
        <w:t>Community observers will continue to participate in fixed-wing aerial surveys and other surveys as opportunity permits.</w:t>
      </w:r>
      <w:r>
        <w:rPr>
          <w:rFonts w:ascii="Calibri" w:eastAsia="Calibri" w:hAnsi="Calibri" w:cs="Calibri"/>
        </w:rPr>
        <w:t xml:space="preserve"> There are not opportunities for local participation during bison captures.</w:t>
      </w:r>
    </w:p>
    <w:p w14:paraId="24A875FC" w14:textId="49A5DE62" w:rsidR="00812457" w:rsidRDefault="00812457">
      <w:pPr>
        <w:rPr>
          <w:rFonts w:eastAsia="Calibri"/>
        </w:rPr>
      </w:pPr>
      <w:r>
        <w:br w:type="page"/>
      </w:r>
    </w:p>
    <w:p w14:paraId="17AD78CB" w14:textId="77777777" w:rsidR="00812457" w:rsidRDefault="00812457" w:rsidP="00812457">
      <w:pPr>
        <w:pBdr>
          <w:bottom w:val="single" w:sz="12" w:space="1" w:color="auto"/>
        </w:pBdr>
        <w:rPr>
          <w:rFonts w:ascii="Arial" w:hAnsi="Arial"/>
          <w:sz w:val="20"/>
        </w:rPr>
      </w:pPr>
      <w:r>
        <w:rPr>
          <w:rFonts w:ascii="Arial" w:hAnsi="Arial"/>
          <w:sz w:val="20"/>
        </w:rPr>
        <w:lastRenderedPageBreak/>
        <w:t>Distribution List:</w:t>
      </w:r>
    </w:p>
    <w:p w14:paraId="74FFB007" w14:textId="77777777" w:rsidR="00812457" w:rsidRDefault="00812457" w:rsidP="00812457">
      <w:pPr>
        <w:rPr>
          <w:rFonts w:ascii="Arial" w:hAnsi="Arial"/>
          <w:sz w:val="20"/>
        </w:rPr>
      </w:pPr>
    </w:p>
    <w:p w14:paraId="72FFC81F" w14:textId="77777777" w:rsidR="00812457" w:rsidRDefault="00812457" w:rsidP="00812457">
      <w:pPr>
        <w:rPr>
          <w:rFonts w:ascii="Arial" w:hAnsi="Arial"/>
          <w:sz w:val="20"/>
        </w:rPr>
      </w:pPr>
      <w:r>
        <w:rPr>
          <w:rFonts w:ascii="Arial" w:hAnsi="Arial"/>
          <w:sz w:val="20"/>
        </w:rPr>
        <w:t xml:space="preserve">Deh Gah </w:t>
      </w:r>
      <w:proofErr w:type="spellStart"/>
      <w:r>
        <w:rPr>
          <w:rFonts w:ascii="Arial" w:hAnsi="Arial"/>
          <w:sz w:val="20"/>
        </w:rPr>
        <w:t>Gotie</w:t>
      </w:r>
      <w:proofErr w:type="spellEnd"/>
      <w:r>
        <w:rPr>
          <w:rFonts w:ascii="Arial" w:hAnsi="Arial"/>
          <w:sz w:val="20"/>
        </w:rPr>
        <w:t xml:space="preserve"> First Nation</w:t>
      </w:r>
    </w:p>
    <w:p w14:paraId="59AD443F" w14:textId="77777777" w:rsidR="00812457" w:rsidRDefault="00812457" w:rsidP="00812457">
      <w:pPr>
        <w:rPr>
          <w:rFonts w:ascii="Arial" w:hAnsi="Arial"/>
          <w:sz w:val="20"/>
        </w:rPr>
      </w:pPr>
      <w:r>
        <w:rPr>
          <w:rFonts w:ascii="Arial" w:hAnsi="Arial"/>
          <w:sz w:val="20"/>
        </w:rPr>
        <w:t>PO Box 226</w:t>
      </w:r>
    </w:p>
    <w:p w14:paraId="67200FCF" w14:textId="77777777" w:rsidR="00812457" w:rsidRDefault="00812457" w:rsidP="00812457">
      <w:pPr>
        <w:rPr>
          <w:rFonts w:ascii="Arial" w:hAnsi="Arial"/>
          <w:sz w:val="20"/>
        </w:rPr>
      </w:pPr>
      <w:r>
        <w:rPr>
          <w:rFonts w:ascii="Arial" w:hAnsi="Arial"/>
          <w:sz w:val="20"/>
        </w:rPr>
        <w:t xml:space="preserve">Fort Providence, </w:t>
      </w:r>
      <w:proofErr w:type="gramStart"/>
      <w:r>
        <w:rPr>
          <w:rFonts w:ascii="Arial" w:hAnsi="Arial"/>
          <w:sz w:val="20"/>
        </w:rPr>
        <w:t>NT  X0E</w:t>
      </w:r>
      <w:proofErr w:type="gramEnd"/>
      <w:r>
        <w:rPr>
          <w:rFonts w:ascii="Arial" w:hAnsi="Arial"/>
          <w:sz w:val="20"/>
        </w:rPr>
        <w:t xml:space="preserve"> 0L0</w:t>
      </w:r>
    </w:p>
    <w:p w14:paraId="540B59C1" w14:textId="77777777" w:rsidR="00812457" w:rsidRDefault="00812457" w:rsidP="00812457">
      <w:pPr>
        <w:rPr>
          <w:rFonts w:ascii="Arial" w:hAnsi="Arial"/>
          <w:sz w:val="20"/>
        </w:rPr>
      </w:pPr>
      <w:r>
        <w:rPr>
          <w:rFonts w:ascii="Arial" w:hAnsi="Arial"/>
          <w:sz w:val="20"/>
        </w:rPr>
        <w:t>Tel: 867-699-7007</w:t>
      </w:r>
    </w:p>
    <w:p w14:paraId="527F2DFC" w14:textId="77777777" w:rsidR="00812457" w:rsidRDefault="00812457" w:rsidP="00812457">
      <w:pPr>
        <w:rPr>
          <w:rFonts w:ascii="Arial" w:hAnsi="Arial"/>
          <w:sz w:val="20"/>
        </w:rPr>
      </w:pPr>
      <w:r>
        <w:rPr>
          <w:rFonts w:ascii="Arial" w:hAnsi="Arial"/>
          <w:sz w:val="20"/>
        </w:rPr>
        <w:t>Fax: 867-699-3134</w:t>
      </w:r>
    </w:p>
    <w:p w14:paraId="7413F376" w14:textId="77777777" w:rsidR="00812457" w:rsidRDefault="00812457" w:rsidP="00812457">
      <w:pPr>
        <w:rPr>
          <w:rFonts w:ascii="Arial" w:hAnsi="Arial"/>
          <w:sz w:val="20"/>
        </w:rPr>
      </w:pPr>
      <w:r w:rsidRPr="005F19B5">
        <w:rPr>
          <w:rFonts w:ascii="Arial" w:hAnsi="Arial"/>
          <w:sz w:val="20"/>
        </w:rPr>
        <w:t xml:space="preserve">Email: </w:t>
      </w:r>
      <w:r>
        <w:rPr>
          <w:rFonts w:ascii="Arial" w:hAnsi="Arial"/>
          <w:sz w:val="20"/>
        </w:rPr>
        <w:t>receptionist@dehgahgotie.ca</w:t>
      </w:r>
    </w:p>
    <w:p w14:paraId="3C6FEAAE" w14:textId="77777777" w:rsidR="00812457" w:rsidRDefault="00812457" w:rsidP="00812457">
      <w:pPr>
        <w:rPr>
          <w:rFonts w:ascii="Arial" w:hAnsi="Arial"/>
          <w:sz w:val="20"/>
        </w:rPr>
      </w:pPr>
    </w:p>
    <w:p w14:paraId="2C8AF5F2" w14:textId="77777777" w:rsidR="00812457" w:rsidRDefault="00812457" w:rsidP="00812457">
      <w:pPr>
        <w:rPr>
          <w:rFonts w:ascii="Arial" w:hAnsi="Arial"/>
          <w:sz w:val="20"/>
        </w:rPr>
      </w:pPr>
    </w:p>
    <w:p w14:paraId="6A0A0B7F" w14:textId="77777777" w:rsidR="00812457" w:rsidRDefault="00812457" w:rsidP="00812457">
      <w:pPr>
        <w:rPr>
          <w:rFonts w:ascii="Arial" w:hAnsi="Arial"/>
          <w:sz w:val="20"/>
        </w:rPr>
      </w:pPr>
      <w:r>
        <w:rPr>
          <w:rFonts w:ascii="Arial" w:hAnsi="Arial"/>
          <w:sz w:val="20"/>
        </w:rPr>
        <w:t>Fort Providence Métis Council</w:t>
      </w:r>
    </w:p>
    <w:p w14:paraId="1E67E506" w14:textId="77777777" w:rsidR="00812457" w:rsidRDefault="00812457" w:rsidP="00812457">
      <w:pPr>
        <w:rPr>
          <w:rFonts w:ascii="Arial" w:hAnsi="Arial"/>
          <w:sz w:val="20"/>
        </w:rPr>
      </w:pPr>
      <w:r>
        <w:rPr>
          <w:rFonts w:ascii="Arial" w:hAnsi="Arial"/>
          <w:sz w:val="20"/>
        </w:rPr>
        <w:t>PO Box 319</w:t>
      </w:r>
    </w:p>
    <w:p w14:paraId="12C9E183" w14:textId="77777777" w:rsidR="00812457" w:rsidRDefault="00812457" w:rsidP="00812457">
      <w:pPr>
        <w:rPr>
          <w:rFonts w:ascii="Arial" w:hAnsi="Arial"/>
          <w:sz w:val="20"/>
        </w:rPr>
      </w:pPr>
      <w:r>
        <w:rPr>
          <w:rFonts w:ascii="Arial" w:hAnsi="Arial"/>
          <w:sz w:val="20"/>
        </w:rPr>
        <w:t xml:space="preserve">Fort Providence, </w:t>
      </w:r>
      <w:proofErr w:type="gramStart"/>
      <w:r>
        <w:rPr>
          <w:rFonts w:ascii="Arial" w:hAnsi="Arial"/>
          <w:sz w:val="20"/>
        </w:rPr>
        <w:t>NT  X0E</w:t>
      </w:r>
      <w:proofErr w:type="gramEnd"/>
      <w:r>
        <w:rPr>
          <w:rFonts w:ascii="Arial" w:hAnsi="Arial"/>
          <w:sz w:val="20"/>
        </w:rPr>
        <w:t xml:space="preserve"> 0L0</w:t>
      </w:r>
    </w:p>
    <w:p w14:paraId="65DD1942" w14:textId="77777777" w:rsidR="00812457" w:rsidRDefault="00812457" w:rsidP="00812457">
      <w:pPr>
        <w:rPr>
          <w:rFonts w:ascii="Arial" w:hAnsi="Arial"/>
          <w:sz w:val="20"/>
        </w:rPr>
      </w:pPr>
      <w:r>
        <w:rPr>
          <w:rFonts w:ascii="Arial" w:hAnsi="Arial"/>
          <w:sz w:val="20"/>
        </w:rPr>
        <w:t>Tel: (867) 699-4320</w:t>
      </w:r>
    </w:p>
    <w:p w14:paraId="6E1EDB6E" w14:textId="77777777" w:rsidR="00812457" w:rsidRDefault="00812457" w:rsidP="00812457">
      <w:pPr>
        <w:rPr>
          <w:rFonts w:ascii="Arial" w:hAnsi="Arial"/>
          <w:sz w:val="20"/>
        </w:rPr>
      </w:pPr>
      <w:r>
        <w:rPr>
          <w:rFonts w:ascii="Arial" w:hAnsi="Arial"/>
          <w:sz w:val="20"/>
        </w:rPr>
        <w:t>Fax: (867) 699-4319</w:t>
      </w:r>
    </w:p>
    <w:p w14:paraId="30D4FEBA" w14:textId="47E9E2F4" w:rsidR="00812457" w:rsidRPr="005F19B5" w:rsidRDefault="00812457" w:rsidP="00812457">
      <w:pPr>
        <w:rPr>
          <w:rFonts w:ascii="Arial" w:hAnsi="Arial"/>
          <w:sz w:val="20"/>
        </w:rPr>
      </w:pPr>
      <w:r>
        <w:rPr>
          <w:rFonts w:ascii="Arial" w:hAnsi="Arial"/>
          <w:sz w:val="20"/>
        </w:rPr>
        <w:t>Ema</w:t>
      </w:r>
      <w:r>
        <w:rPr>
          <w:rFonts w:ascii="Arial" w:hAnsi="Arial"/>
          <w:sz w:val="20"/>
        </w:rPr>
        <w:t>i</w:t>
      </w:r>
      <w:bookmarkStart w:id="0" w:name="_GoBack"/>
      <w:bookmarkEnd w:id="0"/>
      <w:r>
        <w:rPr>
          <w:rFonts w:ascii="Arial" w:hAnsi="Arial"/>
          <w:sz w:val="20"/>
        </w:rPr>
        <w:t xml:space="preserve">l: </w:t>
      </w:r>
      <w:r w:rsidRPr="00114D1F">
        <w:rPr>
          <w:rFonts w:ascii="Arial" w:hAnsi="Arial"/>
          <w:sz w:val="20"/>
        </w:rPr>
        <w:t>finance_pvmetis@northwestel.net</w:t>
      </w:r>
    </w:p>
    <w:p w14:paraId="763CF178" w14:textId="77777777" w:rsidR="00812457" w:rsidRDefault="00812457" w:rsidP="00812457">
      <w:pPr>
        <w:rPr>
          <w:rFonts w:ascii="Arial" w:hAnsi="Arial" w:cs="Arial"/>
          <w:sz w:val="20"/>
        </w:rPr>
      </w:pPr>
    </w:p>
    <w:p w14:paraId="1B0888E0" w14:textId="77777777" w:rsidR="00812457" w:rsidRDefault="00812457" w:rsidP="00812457">
      <w:pPr>
        <w:rPr>
          <w:rFonts w:ascii="Arial" w:hAnsi="Arial" w:cs="Arial"/>
          <w:sz w:val="20"/>
        </w:rPr>
      </w:pPr>
    </w:p>
    <w:p w14:paraId="3177ABA7" w14:textId="77777777" w:rsidR="00812457" w:rsidRDefault="00812457" w:rsidP="00812457">
      <w:pPr>
        <w:rPr>
          <w:rFonts w:ascii="Arial" w:hAnsi="Arial" w:cs="Arial"/>
          <w:sz w:val="20"/>
        </w:rPr>
      </w:pPr>
      <w:r w:rsidRPr="005F19B5">
        <w:rPr>
          <w:rFonts w:ascii="Arial" w:hAnsi="Arial" w:cs="Arial"/>
          <w:sz w:val="20"/>
        </w:rPr>
        <w:t>Land</w:t>
      </w:r>
      <w:r>
        <w:rPr>
          <w:rFonts w:ascii="Arial" w:hAnsi="Arial" w:cs="Arial"/>
          <w:sz w:val="20"/>
        </w:rPr>
        <w:t>s</w:t>
      </w:r>
      <w:r w:rsidRPr="005F19B5">
        <w:rPr>
          <w:rFonts w:ascii="Arial" w:hAnsi="Arial" w:cs="Arial"/>
          <w:sz w:val="20"/>
        </w:rPr>
        <w:t xml:space="preserve"> Administrati</w:t>
      </w:r>
      <w:r>
        <w:rPr>
          <w:rFonts w:ascii="Arial" w:hAnsi="Arial" w:cs="Arial"/>
          <w:sz w:val="20"/>
        </w:rPr>
        <w:t>on</w:t>
      </w:r>
      <w:r w:rsidRPr="005F19B5">
        <w:rPr>
          <w:rFonts w:ascii="Arial" w:hAnsi="Arial" w:cs="Arial"/>
          <w:sz w:val="20"/>
        </w:rPr>
        <w:t xml:space="preserve"> Officer </w:t>
      </w:r>
      <w:r w:rsidRPr="005F19B5">
        <w:rPr>
          <w:rFonts w:ascii="Arial" w:hAnsi="Arial" w:cs="Arial"/>
          <w:sz w:val="20"/>
        </w:rPr>
        <w:br/>
        <w:t xml:space="preserve">Tlicho Lands Protection Department </w:t>
      </w:r>
      <w:r w:rsidRPr="005F19B5">
        <w:rPr>
          <w:rFonts w:ascii="Arial" w:hAnsi="Arial" w:cs="Arial"/>
          <w:sz w:val="20"/>
        </w:rPr>
        <w:br/>
        <w:t xml:space="preserve">Tlicho Government </w:t>
      </w:r>
      <w:r w:rsidRPr="005F19B5">
        <w:rPr>
          <w:rFonts w:ascii="Arial" w:hAnsi="Arial" w:cs="Arial"/>
          <w:sz w:val="20"/>
        </w:rPr>
        <w:br/>
        <w:t xml:space="preserve">Box 412 </w:t>
      </w:r>
      <w:r w:rsidRPr="005F19B5">
        <w:rPr>
          <w:rFonts w:ascii="Arial" w:hAnsi="Arial" w:cs="Arial"/>
          <w:sz w:val="20"/>
        </w:rPr>
        <w:br/>
      </w:r>
      <w:r>
        <w:rPr>
          <w:rFonts w:ascii="Arial" w:hAnsi="Arial" w:cs="Arial"/>
          <w:sz w:val="20"/>
        </w:rPr>
        <w:t>Behchokǫ̀</w:t>
      </w:r>
      <w:r w:rsidRPr="005F19B5">
        <w:rPr>
          <w:rFonts w:ascii="Arial" w:hAnsi="Arial" w:cs="Arial"/>
          <w:sz w:val="20"/>
        </w:rPr>
        <w:t xml:space="preserve">, </w:t>
      </w:r>
      <w:proofErr w:type="gramStart"/>
      <w:r w:rsidRPr="005F19B5">
        <w:rPr>
          <w:rFonts w:ascii="Arial" w:hAnsi="Arial" w:cs="Arial"/>
          <w:sz w:val="20"/>
        </w:rPr>
        <w:t xml:space="preserve">NT </w:t>
      </w:r>
      <w:r>
        <w:rPr>
          <w:rFonts w:ascii="Arial" w:hAnsi="Arial" w:cs="Arial"/>
          <w:sz w:val="20"/>
        </w:rPr>
        <w:t xml:space="preserve"> </w:t>
      </w:r>
      <w:r w:rsidRPr="005F19B5">
        <w:rPr>
          <w:rFonts w:ascii="Arial" w:hAnsi="Arial" w:cs="Arial"/>
          <w:sz w:val="20"/>
        </w:rPr>
        <w:t>X0E</w:t>
      </w:r>
      <w:proofErr w:type="gramEnd"/>
      <w:r w:rsidRPr="005F19B5">
        <w:rPr>
          <w:rFonts w:ascii="Arial" w:hAnsi="Arial" w:cs="Arial"/>
          <w:sz w:val="20"/>
        </w:rPr>
        <w:t xml:space="preserve"> 0Y0 </w:t>
      </w:r>
      <w:r w:rsidRPr="005F19B5">
        <w:rPr>
          <w:rFonts w:ascii="Arial" w:hAnsi="Arial" w:cs="Arial"/>
          <w:sz w:val="20"/>
        </w:rPr>
        <w:br/>
        <w:t xml:space="preserve">Tel: (867) 392-6381 </w:t>
      </w:r>
      <w:r w:rsidRPr="005F19B5">
        <w:rPr>
          <w:rFonts w:ascii="Arial" w:hAnsi="Arial" w:cs="Arial"/>
          <w:sz w:val="20"/>
        </w:rPr>
        <w:br/>
        <w:t>Fax: (867) 392-6389</w:t>
      </w:r>
    </w:p>
    <w:p w14:paraId="5700FAEF" w14:textId="77777777" w:rsidR="00812457" w:rsidRDefault="00812457" w:rsidP="00812457">
      <w:pPr>
        <w:rPr>
          <w:rFonts w:ascii="Arial" w:hAnsi="Arial" w:cs="Arial"/>
          <w:sz w:val="20"/>
        </w:rPr>
      </w:pPr>
      <w:r>
        <w:rPr>
          <w:rFonts w:ascii="Arial" w:hAnsi="Arial" w:cs="Arial"/>
          <w:sz w:val="20"/>
        </w:rPr>
        <w:t xml:space="preserve">Email: </w:t>
      </w:r>
      <w:r w:rsidRPr="00D57DB7">
        <w:rPr>
          <w:rFonts w:ascii="Arial" w:hAnsi="Arial" w:cs="Arial"/>
          <w:sz w:val="20"/>
        </w:rPr>
        <w:t>jolinehuskey@tlicho.com</w:t>
      </w:r>
    </w:p>
    <w:p w14:paraId="5BA797C9" w14:textId="77777777" w:rsidR="00812457" w:rsidRPr="005F19B5" w:rsidRDefault="00812457" w:rsidP="00812457">
      <w:pPr>
        <w:rPr>
          <w:rFonts w:ascii="Arial" w:hAnsi="Arial" w:cs="Arial"/>
          <w:sz w:val="20"/>
        </w:rPr>
      </w:pPr>
    </w:p>
    <w:p w14:paraId="4776E89D" w14:textId="77777777" w:rsidR="00812457" w:rsidRPr="005F19B5" w:rsidRDefault="00812457" w:rsidP="00812457">
      <w:pPr>
        <w:rPr>
          <w:rFonts w:ascii="Arial" w:hAnsi="Arial"/>
          <w:sz w:val="20"/>
        </w:rPr>
      </w:pPr>
    </w:p>
    <w:p w14:paraId="37C6ACC5" w14:textId="77777777" w:rsidR="00812457" w:rsidRPr="005F19B5" w:rsidRDefault="00812457" w:rsidP="00812457">
      <w:pPr>
        <w:rPr>
          <w:rFonts w:ascii="Arial" w:hAnsi="Arial"/>
          <w:sz w:val="20"/>
        </w:rPr>
      </w:pPr>
      <w:r w:rsidRPr="005F19B5">
        <w:rPr>
          <w:rFonts w:ascii="Arial" w:hAnsi="Arial"/>
          <w:sz w:val="20"/>
        </w:rPr>
        <w:t>Land and Environment Coordinator</w:t>
      </w:r>
    </w:p>
    <w:p w14:paraId="5BDEE452" w14:textId="77777777" w:rsidR="00812457" w:rsidRPr="005F19B5" w:rsidRDefault="00812457" w:rsidP="00812457">
      <w:pPr>
        <w:rPr>
          <w:rFonts w:ascii="Arial" w:hAnsi="Arial"/>
          <w:sz w:val="20"/>
        </w:rPr>
      </w:pPr>
      <w:proofErr w:type="spellStart"/>
      <w:r w:rsidRPr="005F19B5">
        <w:rPr>
          <w:rFonts w:ascii="Arial" w:hAnsi="Arial"/>
          <w:sz w:val="20"/>
        </w:rPr>
        <w:t>Yellowknives</w:t>
      </w:r>
      <w:proofErr w:type="spellEnd"/>
      <w:r w:rsidRPr="005F19B5">
        <w:rPr>
          <w:rFonts w:ascii="Arial" w:hAnsi="Arial"/>
          <w:sz w:val="20"/>
        </w:rPr>
        <w:t xml:space="preserve"> Dene First Nation</w:t>
      </w:r>
    </w:p>
    <w:p w14:paraId="10EA0711" w14:textId="77777777" w:rsidR="00812457" w:rsidRDefault="00812457" w:rsidP="00812457">
      <w:pPr>
        <w:rPr>
          <w:rFonts w:ascii="Arial" w:hAnsi="Arial" w:cs="Arial"/>
          <w:sz w:val="20"/>
        </w:rPr>
      </w:pPr>
      <w:r w:rsidRPr="005F19B5">
        <w:rPr>
          <w:rFonts w:ascii="Arial" w:hAnsi="Arial" w:cs="Arial"/>
          <w:sz w:val="20"/>
        </w:rPr>
        <w:t xml:space="preserve">P.O. Box 2514 </w:t>
      </w:r>
      <w:r w:rsidRPr="005F19B5">
        <w:rPr>
          <w:rFonts w:ascii="Arial" w:hAnsi="Arial" w:cs="Arial"/>
          <w:sz w:val="20"/>
        </w:rPr>
        <w:br/>
        <w:t xml:space="preserve">Yellowknife, </w:t>
      </w:r>
      <w:proofErr w:type="gramStart"/>
      <w:r w:rsidRPr="005F19B5">
        <w:rPr>
          <w:rFonts w:ascii="Arial" w:hAnsi="Arial" w:cs="Arial"/>
          <w:sz w:val="20"/>
        </w:rPr>
        <w:t xml:space="preserve">NT </w:t>
      </w:r>
      <w:r>
        <w:rPr>
          <w:rFonts w:ascii="Arial" w:hAnsi="Arial" w:cs="Arial"/>
          <w:sz w:val="20"/>
        </w:rPr>
        <w:t xml:space="preserve"> </w:t>
      </w:r>
      <w:r w:rsidRPr="005F19B5">
        <w:rPr>
          <w:rFonts w:ascii="Arial" w:hAnsi="Arial" w:cs="Arial"/>
          <w:sz w:val="20"/>
        </w:rPr>
        <w:t>X1A</w:t>
      </w:r>
      <w:proofErr w:type="gramEnd"/>
      <w:r w:rsidRPr="005F19B5">
        <w:rPr>
          <w:rFonts w:ascii="Arial" w:hAnsi="Arial" w:cs="Arial"/>
          <w:sz w:val="20"/>
        </w:rPr>
        <w:t xml:space="preserve"> 2P8 </w:t>
      </w:r>
      <w:r w:rsidRPr="005F19B5">
        <w:rPr>
          <w:rFonts w:ascii="Arial" w:hAnsi="Arial" w:cs="Arial"/>
          <w:sz w:val="20"/>
        </w:rPr>
        <w:br/>
        <w:t xml:space="preserve">Tel: (867) 669-9002 </w:t>
      </w:r>
      <w:r w:rsidRPr="005F19B5">
        <w:rPr>
          <w:rFonts w:ascii="Arial" w:hAnsi="Arial" w:cs="Arial"/>
          <w:sz w:val="20"/>
        </w:rPr>
        <w:br/>
        <w:t>Fax: (867) 766-3497</w:t>
      </w:r>
    </w:p>
    <w:p w14:paraId="7D1DD284" w14:textId="77777777" w:rsidR="00812457" w:rsidRPr="005F19B5" w:rsidRDefault="00812457" w:rsidP="00812457">
      <w:pPr>
        <w:rPr>
          <w:rFonts w:ascii="Arial" w:hAnsi="Arial" w:cs="Arial"/>
          <w:sz w:val="20"/>
        </w:rPr>
      </w:pPr>
      <w:r>
        <w:rPr>
          <w:rFonts w:ascii="Arial" w:hAnsi="Arial" w:cs="Arial"/>
          <w:sz w:val="20"/>
        </w:rPr>
        <w:t>Email: mmackenzie@ykdene.com</w:t>
      </w:r>
    </w:p>
    <w:p w14:paraId="7C220CC2" w14:textId="77777777" w:rsidR="00812457" w:rsidRDefault="00812457" w:rsidP="00812457">
      <w:pPr>
        <w:rPr>
          <w:rFonts w:ascii="Arial" w:hAnsi="Arial" w:cs="Arial"/>
          <w:sz w:val="20"/>
        </w:rPr>
      </w:pPr>
    </w:p>
    <w:p w14:paraId="41506397" w14:textId="77777777" w:rsidR="00812457" w:rsidRPr="005F19B5" w:rsidRDefault="00812457" w:rsidP="00812457">
      <w:pPr>
        <w:rPr>
          <w:rFonts w:ascii="Arial" w:hAnsi="Arial" w:cs="Arial"/>
          <w:sz w:val="20"/>
        </w:rPr>
      </w:pPr>
    </w:p>
    <w:p w14:paraId="44096E19" w14:textId="77777777" w:rsidR="00812457" w:rsidRDefault="00812457" w:rsidP="00812457">
      <w:pPr>
        <w:rPr>
          <w:rFonts w:ascii="Arial" w:hAnsi="Arial" w:cs="Arial"/>
          <w:sz w:val="20"/>
        </w:rPr>
      </w:pPr>
      <w:r w:rsidRPr="005F19B5">
        <w:rPr>
          <w:rFonts w:ascii="Arial" w:hAnsi="Arial" w:cs="Arial"/>
          <w:sz w:val="20"/>
        </w:rPr>
        <w:t xml:space="preserve">Lands and Resource Manager </w:t>
      </w:r>
      <w:r w:rsidRPr="005F19B5">
        <w:rPr>
          <w:rFonts w:ascii="Arial" w:hAnsi="Arial" w:cs="Arial"/>
          <w:sz w:val="20"/>
        </w:rPr>
        <w:br/>
        <w:t xml:space="preserve">North Slave Métis Alliance </w:t>
      </w:r>
      <w:r w:rsidRPr="005F19B5">
        <w:rPr>
          <w:rFonts w:ascii="Arial" w:hAnsi="Arial" w:cs="Arial"/>
          <w:sz w:val="20"/>
        </w:rPr>
        <w:br/>
        <w:t xml:space="preserve">P.O. Box 2301 </w:t>
      </w:r>
      <w:r w:rsidRPr="005F19B5">
        <w:rPr>
          <w:rFonts w:ascii="Arial" w:hAnsi="Arial" w:cs="Arial"/>
          <w:sz w:val="20"/>
        </w:rPr>
        <w:br/>
        <w:t xml:space="preserve">Yellowknife, </w:t>
      </w:r>
      <w:proofErr w:type="gramStart"/>
      <w:r w:rsidRPr="005F19B5">
        <w:rPr>
          <w:rFonts w:ascii="Arial" w:hAnsi="Arial" w:cs="Arial"/>
          <w:sz w:val="20"/>
        </w:rPr>
        <w:t>NT</w:t>
      </w:r>
      <w:r>
        <w:rPr>
          <w:rFonts w:ascii="Arial" w:hAnsi="Arial" w:cs="Arial"/>
          <w:sz w:val="20"/>
        </w:rPr>
        <w:t xml:space="preserve"> </w:t>
      </w:r>
      <w:r w:rsidRPr="005F19B5">
        <w:rPr>
          <w:rFonts w:ascii="Arial" w:hAnsi="Arial" w:cs="Arial"/>
          <w:sz w:val="20"/>
        </w:rPr>
        <w:t xml:space="preserve"> X1A</w:t>
      </w:r>
      <w:proofErr w:type="gramEnd"/>
      <w:r w:rsidRPr="005F19B5">
        <w:rPr>
          <w:rFonts w:ascii="Arial" w:hAnsi="Arial" w:cs="Arial"/>
          <w:sz w:val="20"/>
        </w:rPr>
        <w:t xml:space="preserve"> 2P7 </w:t>
      </w:r>
      <w:r w:rsidRPr="005F19B5">
        <w:rPr>
          <w:rFonts w:ascii="Arial" w:hAnsi="Arial" w:cs="Arial"/>
          <w:sz w:val="20"/>
        </w:rPr>
        <w:br/>
        <w:t xml:space="preserve">Tel: (867) 873-6762 </w:t>
      </w:r>
      <w:r w:rsidRPr="005F19B5">
        <w:rPr>
          <w:rFonts w:ascii="Arial" w:hAnsi="Arial" w:cs="Arial"/>
          <w:sz w:val="20"/>
        </w:rPr>
        <w:br/>
        <w:t>Fax: (867) 669-7442</w:t>
      </w:r>
    </w:p>
    <w:p w14:paraId="38D1918B" w14:textId="77777777" w:rsidR="00812457" w:rsidRDefault="00812457" w:rsidP="00812457">
      <w:pPr>
        <w:rPr>
          <w:rFonts w:ascii="Arial" w:hAnsi="Arial" w:cs="Arial"/>
          <w:sz w:val="20"/>
        </w:rPr>
      </w:pPr>
      <w:r>
        <w:rPr>
          <w:rFonts w:ascii="Arial" w:hAnsi="Arial" w:cs="Arial"/>
          <w:sz w:val="20"/>
        </w:rPr>
        <w:t>Email: general@nsma.net</w:t>
      </w:r>
    </w:p>
    <w:p w14:paraId="5AC960E1" w14:textId="77777777" w:rsidR="00812457" w:rsidRDefault="00812457" w:rsidP="00812457">
      <w:pPr>
        <w:rPr>
          <w:rFonts w:ascii="Arial" w:hAnsi="Arial" w:cs="Arial"/>
          <w:sz w:val="20"/>
        </w:rPr>
      </w:pPr>
    </w:p>
    <w:p w14:paraId="7A967A57" w14:textId="77777777" w:rsidR="00812457" w:rsidRDefault="00812457" w:rsidP="00812457">
      <w:pPr>
        <w:rPr>
          <w:rFonts w:ascii="Arial" w:hAnsi="Arial" w:cs="Arial"/>
          <w:sz w:val="20"/>
        </w:rPr>
      </w:pPr>
    </w:p>
    <w:p w14:paraId="5C0B8149" w14:textId="4EC6A380" w:rsidR="00812457" w:rsidRDefault="00812457" w:rsidP="00812457">
      <w:pPr>
        <w:rPr>
          <w:rFonts w:ascii="Arial" w:hAnsi="Arial" w:cs="Arial"/>
          <w:sz w:val="20"/>
        </w:rPr>
      </w:pPr>
      <w:r>
        <w:rPr>
          <w:rFonts w:ascii="Arial" w:hAnsi="Arial" w:cs="Arial"/>
          <w:sz w:val="20"/>
        </w:rPr>
        <w:t>Ms. Jody Pellissey</w:t>
      </w:r>
    </w:p>
    <w:p w14:paraId="01951155" w14:textId="52653ED2" w:rsidR="00812457" w:rsidRDefault="00812457" w:rsidP="00812457">
      <w:pPr>
        <w:rPr>
          <w:rFonts w:ascii="Arial" w:hAnsi="Arial" w:cs="Arial"/>
          <w:sz w:val="20"/>
        </w:rPr>
      </w:pPr>
      <w:r>
        <w:rPr>
          <w:rFonts w:ascii="Arial" w:hAnsi="Arial" w:cs="Arial"/>
          <w:sz w:val="20"/>
        </w:rPr>
        <w:t>Executive Director</w:t>
      </w:r>
    </w:p>
    <w:p w14:paraId="357B3321" w14:textId="0EA36343" w:rsidR="00812457" w:rsidRDefault="00812457" w:rsidP="00812457">
      <w:pPr>
        <w:rPr>
          <w:rFonts w:ascii="Arial" w:hAnsi="Arial" w:cs="Arial"/>
          <w:sz w:val="20"/>
        </w:rPr>
      </w:pPr>
      <w:proofErr w:type="spellStart"/>
      <w:r>
        <w:rPr>
          <w:rFonts w:ascii="Arial" w:hAnsi="Arial" w:cs="Arial"/>
          <w:sz w:val="20"/>
        </w:rPr>
        <w:t>Wek'èezhı̀ı</w:t>
      </w:r>
      <w:proofErr w:type="spellEnd"/>
      <w:r>
        <w:rPr>
          <w:rFonts w:ascii="Arial" w:hAnsi="Arial" w:cs="Arial"/>
          <w:sz w:val="20"/>
        </w:rPr>
        <w:t xml:space="preserve"> Renewable Resources Board</w:t>
      </w:r>
    </w:p>
    <w:p w14:paraId="4C770FBB" w14:textId="0ECF7614" w:rsidR="00812457" w:rsidRDefault="00812457" w:rsidP="00812457">
      <w:pPr>
        <w:rPr>
          <w:rFonts w:ascii="Arial" w:hAnsi="Arial" w:cs="Arial"/>
          <w:sz w:val="20"/>
        </w:rPr>
      </w:pPr>
      <w:proofErr w:type="gramStart"/>
      <w:r>
        <w:rPr>
          <w:rFonts w:ascii="Arial" w:hAnsi="Arial" w:cs="Arial"/>
          <w:sz w:val="20"/>
        </w:rPr>
        <w:t>102A 4504 49</w:t>
      </w:r>
      <w:r w:rsidRPr="00812457">
        <w:rPr>
          <w:rFonts w:ascii="Arial" w:hAnsi="Arial" w:cs="Arial"/>
          <w:sz w:val="20"/>
          <w:vertAlign w:val="superscript"/>
        </w:rPr>
        <w:t>th</w:t>
      </w:r>
      <w:r>
        <w:rPr>
          <w:rFonts w:ascii="Arial" w:hAnsi="Arial" w:cs="Arial"/>
          <w:sz w:val="20"/>
        </w:rPr>
        <w:t xml:space="preserve"> Ave.</w:t>
      </w:r>
      <w:proofErr w:type="gramEnd"/>
    </w:p>
    <w:p w14:paraId="4C69B848" w14:textId="47F1A186" w:rsidR="00812457" w:rsidRDefault="00812457" w:rsidP="00812457">
      <w:pPr>
        <w:rPr>
          <w:rFonts w:ascii="Arial" w:hAnsi="Arial" w:cs="Arial"/>
          <w:sz w:val="20"/>
        </w:rPr>
      </w:pPr>
      <w:r>
        <w:rPr>
          <w:rFonts w:ascii="Arial" w:hAnsi="Arial" w:cs="Arial"/>
          <w:sz w:val="20"/>
        </w:rPr>
        <w:t>Yellowknife NT X1A 1A7</w:t>
      </w:r>
    </w:p>
    <w:p w14:paraId="7B513A74" w14:textId="08E99703" w:rsidR="00E92CB3" w:rsidRPr="00812457" w:rsidRDefault="00812457" w:rsidP="00812457">
      <w:pPr>
        <w:rPr>
          <w:rFonts w:ascii="Arial" w:hAnsi="Arial" w:cs="Arial"/>
          <w:b/>
          <w:bCs/>
          <w:sz w:val="32"/>
          <w:szCs w:val="32"/>
        </w:rPr>
      </w:pPr>
      <w:hyperlink r:id="rId11" w:history="1">
        <w:r w:rsidRPr="004456E8">
          <w:rPr>
            <w:rStyle w:val="Hyperlink"/>
            <w:rFonts w:ascii="Arial" w:hAnsi="Arial" w:cs="Arial"/>
            <w:sz w:val="20"/>
          </w:rPr>
          <w:t>jpellissey@wrrb.ca</w:t>
        </w:r>
      </w:hyperlink>
    </w:p>
    <w:sectPr w:rsidR="00E92CB3" w:rsidRPr="00812457" w:rsidSect="00AB1CDC">
      <w:headerReference w:type="default" r:id="rId12"/>
      <w:footerReference w:type="default" r:id="rId13"/>
      <w:pgSz w:w="12240" w:h="15840"/>
      <w:pgMar w:top="1440" w:right="1440" w:bottom="1440" w:left="1440" w:header="0" w:footer="414"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E27BC" w15:done="0"/>
  <w15:commentEx w15:paraId="460721B3" w15:done="0"/>
  <w15:commentEx w15:paraId="3C34C2E1" w15:done="0"/>
  <w15:commentEx w15:paraId="4F24FF83" w15:done="0"/>
  <w15:commentEx w15:paraId="5793D942" w15:done="0"/>
  <w15:commentEx w15:paraId="596B3342" w15:done="0"/>
  <w15:commentEx w15:paraId="009A4FAF" w15:done="0"/>
  <w15:commentEx w15:paraId="3AEFA4D9" w15:done="0"/>
  <w15:commentEx w15:paraId="1693DC1F" w15:done="0"/>
  <w15:commentEx w15:paraId="4170548C" w15:done="0"/>
  <w15:commentEx w15:paraId="0D685D0C" w15:done="0"/>
  <w15:commentEx w15:paraId="77C65532" w15:done="0"/>
  <w15:commentEx w15:paraId="0EBF5614" w15:done="0"/>
  <w15:commentEx w15:paraId="5D55FA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E27BC" w16cid:durableId="236517EC"/>
  <w16cid:commentId w16cid:paraId="460721B3" w16cid:durableId="23651946"/>
  <w16cid:commentId w16cid:paraId="3C34C2E1" w16cid:durableId="2364DF67"/>
  <w16cid:commentId w16cid:paraId="4F24FF83" w16cid:durableId="2364DF68"/>
  <w16cid:commentId w16cid:paraId="5793D942" w16cid:durableId="2365320B"/>
  <w16cid:commentId w16cid:paraId="596B3342" w16cid:durableId="2364DF69"/>
  <w16cid:commentId w16cid:paraId="009A4FAF" w16cid:durableId="2364DF6A"/>
  <w16cid:commentId w16cid:paraId="3AEFA4D9" w16cid:durableId="2364DF6B"/>
  <w16cid:commentId w16cid:paraId="1693DC1F" w16cid:durableId="2364DF6C"/>
  <w16cid:commentId w16cid:paraId="4170548C" w16cid:durableId="2364DF6D"/>
  <w16cid:commentId w16cid:paraId="0D685D0C" w16cid:durableId="2364DF6E"/>
  <w16cid:commentId w16cid:paraId="77C65532" w16cid:durableId="2364DF6F"/>
  <w16cid:commentId w16cid:paraId="0EBF5614" w16cid:durableId="2364DF70"/>
  <w16cid:commentId w16cid:paraId="5D55FAEE" w16cid:durableId="2364DF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D39A2" w14:textId="77777777" w:rsidR="00121538" w:rsidRDefault="00121538">
      <w:r>
        <w:separator/>
      </w:r>
    </w:p>
  </w:endnote>
  <w:endnote w:type="continuationSeparator" w:id="0">
    <w:p w14:paraId="419B0597" w14:textId="77777777" w:rsidR="00121538" w:rsidRDefault="0012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9AE1E" w14:textId="77777777" w:rsidR="0014140D" w:rsidRDefault="0014140D">
    <w:pPr>
      <w:spacing w:line="14" w:lineRule="auto"/>
      <w:rPr>
        <w:sz w:val="20"/>
        <w:szCs w:val="20"/>
      </w:rPr>
    </w:pPr>
    <w:r>
      <w:rPr>
        <w:noProof/>
        <w:lang w:val="en-CA" w:eastAsia="en-CA"/>
      </w:rPr>
      <w:drawing>
        <wp:anchor distT="0" distB="0" distL="114300" distR="114300" simplePos="0" relativeHeight="503310560" behindDoc="1" locked="0" layoutInCell="1" allowOverlap="1" wp14:anchorId="7CDB2D8B" wp14:editId="7F6F15A5">
          <wp:simplePos x="0" y="0"/>
          <wp:positionH relativeFrom="page">
            <wp:posOffset>6219190</wp:posOffset>
          </wp:positionH>
          <wp:positionV relativeFrom="page">
            <wp:posOffset>9668510</wp:posOffset>
          </wp:positionV>
          <wp:extent cx="652145" cy="1663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1663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503310584" behindDoc="1" locked="0" layoutInCell="1" allowOverlap="1" wp14:anchorId="639E475C" wp14:editId="4A248E54">
              <wp:simplePos x="0" y="0"/>
              <wp:positionH relativeFrom="page">
                <wp:posOffset>6220460</wp:posOffset>
              </wp:positionH>
              <wp:positionV relativeFrom="page">
                <wp:posOffset>9676130</wp:posOffset>
              </wp:positionV>
              <wp:extent cx="647065" cy="16637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51AA8" w14:textId="1D7B9F4B" w:rsidR="0014140D" w:rsidRDefault="0014140D">
                          <w:pPr>
                            <w:pStyle w:val="BodyText"/>
                            <w:spacing w:line="245" w:lineRule="exact"/>
                            <w:ind w:left="20"/>
                          </w:pPr>
                          <w:r>
                            <w:rPr>
                              <w:spacing w:val="-2"/>
                            </w:rPr>
                            <w:t xml:space="preserve">Page </w:t>
                          </w:r>
                          <w:r>
                            <w:fldChar w:fldCharType="begin"/>
                          </w:r>
                          <w:r>
                            <w:instrText xml:space="preserve"> PAGE </w:instrText>
                          </w:r>
                          <w:r>
                            <w:fldChar w:fldCharType="separate"/>
                          </w:r>
                          <w:r w:rsidR="00812457">
                            <w:rPr>
                              <w:noProof/>
                            </w:rPr>
                            <w:t>7</w:t>
                          </w:r>
                          <w:r>
                            <w:fldChar w:fldCharType="end"/>
                          </w:r>
                          <w:r>
                            <w:rPr>
                              <w:spacing w:val="-4"/>
                            </w:rPr>
                            <w:t xml:space="preserve"> </w:t>
                          </w:r>
                          <w:r>
                            <w:t>of</w:t>
                          </w:r>
                          <w:r>
                            <w:rPr>
                              <w:spacing w:val="-5"/>
                            </w:rPr>
                            <w:t xml:space="preserve"> </w:t>
                          </w:r>
                          <w:r w:rsidR="00B6567C">
                            <w:t>6</w:t>
                          </w:r>
                        </w:p>
                        <w:p w14:paraId="628C9FAE" w14:textId="77777777" w:rsidR="0014140D" w:rsidRDefault="0014140D">
                          <w:pPr>
                            <w:pStyle w:val="BodyText"/>
                            <w:spacing w:line="245" w:lineRule="exact"/>
                            <w:ind w:left="20"/>
                          </w:pPr>
                        </w:p>
                        <w:p w14:paraId="47D6D1C4" w14:textId="77777777" w:rsidR="0014140D" w:rsidRDefault="0014140D">
                          <w:pPr>
                            <w:pStyle w:val="BodyText"/>
                            <w:spacing w:line="245" w:lineRule="exact"/>
                            <w:ind w:left="20"/>
                          </w:pPr>
                        </w:p>
                        <w:p w14:paraId="173A3A33" w14:textId="77777777" w:rsidR="0014140D" w:rsidRDefault="0014140D">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8pt;margin-top:761.9pt;width:50.95pt;height:13.1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I6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" filled="f" stroked="f">
              <v:textbox inset="0,0,0,0">
                <w:txbxContent>
                  <w:p w14:paraId="77751AA8" w14:textId="1D7B9F4B" w:rsidR="0014140D" w:rsidRDefault="0014140D">
                    <w:pPr>
                      <w:pStyle w:val="BodyText"/>
                      <w:spacing w:line="245" w:lineRule="exact"/>
                      <w:ind w:left="20"/>
                    </w:pPr>
                    <w:r>
                      <w:rPr>
                        <w:spacing w:val="-2"/>
                      </w:rPr>
                      <w:t xml:space="preserve">Page </w:t>
                    </w:r>
                    <w:r>
                      <w:fldChar w:fldCharType="begin"/>
                    </w:r>
                    <w:r>
                      <w:instrText xml:space="preserve"> PAGE </w:instrText>
                    </w:r>
                    <w:r>
                      <w:fldChar w:fldCharType="separate"/>
                    </w:r>
                    <w:r w:rsidR="00812457">
                      <w:rPr>
                        <w:noProof/>
                      </w:rPr>
                      <w:t>7</w:t>
                    </w:r>
                    <w:r>
                      <w:fldChar w:fldCharType="end"/>
                    </w:r>
                    <w:r>
                      <w:rPr>
                        <w:spacing w:val="-4"/>
                      </w:rPr>
                      <w:t xml:space="preserve"> </w:t>
                    </w:r>
                    <w:r>
                      <w:t>of</w:t>
                    </w:r>
                    <w:r>
                      <w:rPr>
                        <w:spacing w:val="-5"/>
                      </w:rPr>
                      <w:t xml:space="preserve"> </w:t>
                    </w:r>
                    <w:r w:rsidR="00B6567C">
                      <w:t>6</w:t>
                    </w:r>
                  </w:p>
                  <w:p w14:paraId="628C9FAE" w14:textId="77777777" w:rsidR="0014140D" w:rsidRDefault="0014140D">
                    <w:pPr>
                      <w:pStyle w:val="BodyText"/>
                      <w:spacing w:line="245" w:lineRule="exact"/>
                      <w:ind w:left="20"/>
                    </w:pPr>
                  </w:p>
                  <w:p w14:paraId="47D6D1C4" w14:textId="77777777" w:rsidR="0014140D" w:rsidRDefault="0014140D">
                    <w:pPr>
                      <w:pStyle w:val="BodyText"/>
                      <w:spacing w:line="245" w:lineRule="exact"/>
                      <w:ind w:left="20"/>
                    </w:pPr>
                  </w:p>
                  <w:p w14:paraId="173A3A33" w14:textId="77777777" w:rsidR="0014140D" w:rsidRDefault="0014140D">
                    <w:pPr>
                      <w:pStyle w:val="BodyText"/>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68D60" w14:textId="77777777" w:rsidR="00121538" w:rsidRDefault="00121538">
      <w:r>
        <w:separator/>
      </w:r>
    </w:p>
  </w:footnote>
  <w:footnote w:type="continuationSeparator" w:id="0">
    <w:p w14:paraId="487D81F1" w14:textId="77777777" w:rsidR="00121538" w:rsidRDefault="00121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AB9A" w14:textId="77777777" w:rsidR="0014140D" w:rsidRDefault="0014140D">
    <w:pPr>
      <w:spacing w:line="14" w:lineRule="auto"/>
      <w:rPr>
        <w:sz w:val="20"/>
        <w:szCs w:val="20"/>
      </w:rPr>
    </w:pPr>
    <w:r>
      <w:rPr>
        <w:noProof/>
        <w:lang w:val="en-CA" w:eastAsia="en-CA"/>
      </w:rPr>
      <w:drawing>
        <wp:anchor distT="0" distB="0" distL="114300" distR="114300" simplePos="0" relativeHeight="503310536" behindDoc="1" locked="0" layoutInCell="1" allowOverlap="1" wp14:anchorId="432AC6A1" wp14:editId="5B12D751">
          <wp:simplePos x="0" y="0"/>
          <wp:positionH relativeFrom="page">
            <wp:posOffset>0</wp:posOffset>
          </wp:positionH>
          <wp:positionV relativeFrom="page">
            <wp:posOffset>0</wp:posOffset>
          </wp:positionV>
          <wp:extent cx="7772400" cy="793750"/>
          <wp:effectExtent l="0" t="0" r="0" b="635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93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6"/>
    <w:multiLevelType w:val="hybridMultilevel"/>
    <w:tmpl w:val="DD50FA48"/>
    <w:lvl w:ilvl="0" w:tplc="56E2923E">
      <w:numFmt w:val="bullet"/>
      <w:lvlText w:val="-"/>
      <w:lvlJc w:val="left"/>
      <w:pPr>
        <w:ind w:left="405" w:hanging="360"/>
      </w:pPr>
      <w:rPr>
        <w:rFonts w:ascii="Calibri" w:eastAsiaTheme="minorHAnsi" w:hAnsi="Calibri" w:cstheme="minorBid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960692F"/>
    <w:multiLevelType w:val="hybridMultilevel"/>
    <w:tmpl w:val="9B520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B2B58"/>
    <w:multiLevelType w:val="hybridMultilevel"/>
    <w:tmpl w:val="319A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3771D"/>
    <w:multiLevelType w:val="hybridMultilevel"/>
    <w:tmpl w:val="A3B4B910"/>
    <w:lvl w:ilvl="0" w:tplc="04090001">
      <w:start w:val="1"/>
      <w:numFmt w:val="bullet"/>
      <w:lvlText w:val=""/>
      <w:lvlJc w:val="left"/>
      <w:pPr>
        <w:ind w:left="720" w:hanging="360"/>
      </w:pPr>
      <w:rPr>
        <w:rFonts w:ascii="Symbol" w:hAnsi="Symbol" w:hint="default"/>
        <w:b/>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730E23"/>
    <w:multiLevelType w:val="hybridMultilevel"/>
    <w:tmpl w:val="333E32CE"/>
    <w:lvl w:ilvl="0" w:tplc="6380B8BE">
      <w:start w:val="1"/>
      <w:numFmt w:val="decimal"/>
      <w:lvlText w:val="%1."/>
      <w:lvlJc w:val="left"/>
      <w:pPr>
        <w:ind w:left="2160" w:hanging="214"/>
      </w:pPr>
      <w:rPr>
        <w:rFonts w:ascii="Calibri" w:eastAsia="Calibri" w:hAnsi="Calibri" w:hint="default"/>
        <w:sz w:val="22"/>
        <w:szCs w:val="22"/>
      </w:rPr>
    </w:lvl>
    <w:lvl w:ilvl="1" w:tplc="F9001D06">
      <w:start w:val="1"/>
      <w:numFmt w:val="bullet"/>
      <w:lvlText w:val="•"/>
      <w:lvlJc w:val="left"/>
      <w:pPr>
        <w:ind w:left="3168" w:hanging="214"/>
      </w:pPr>
      <w:rPr>
        <w:rFonts w:hint="default"/>
      </w:rPr>
    </w:lvl>
    <w:lvl w:ilvl="2" w:tplc="BDA02DC0">
      <w:start w:val="1"/>
      <w:numFmt w:val="bullet"/>
      <w:lvlText w:val="•"/>
      <w:lvlJc w:val="left"/>
      <w:pPr>
        <w:ind w:left="4176" w:hanging="214"/>
      </w:pPr>
      <w:rPr>
        <w:rFonts w:hint="default"/>
      </w:rPr>
    </w:lvl>
    <w:lvl w:ilvl="3" w:tplc="7BFA9A64">
      <w:start w:val="1"/>
      <w:numFmt w:val="bullet"/>
      <w:lvlText w:val="•"/>
      <w:lvlJc w:val="left"/>
      <w:pPr>
        <w:ind w:left="5184" w:hanging="214"/>
      </w:pPr>
      <w:rPr>
        <w:rFonts w:hint="default"/>
      </w:rPr>
    </w:lvl>
    <w:lvl w:ilvl="4" w:tplc="7E6A240A">
      <w:start w:val="1"/>
      <w:numFmt w:val="bullet"/>
      <w:lvlText w:val="•"/>
      <w:lvlJc w:val="left"/>
      <w:pPr>
        <w:ind w:left="6192" w:hanging="214"/>
      </w:pPr>
      <w:rPr>
        <w:rFonts w:hint="default"/>
      </w:rPr>
    </w:lvl>
    <w:lvl w:ilvl="5" w:tplc="F2EAC22E">
      <w:start w:val="1"/>
      <w:numFmt w:val="bullet"/>
      <w:lvlText w:val="•"/>
      <w:lvlJc w:val="left"/>
      <w:pPr>
        <w:ind w:left="7200" w:hanging="214"/>
      </w:pPr>
      <w:rPr>
        <w:rFonts w:hint="default"/>
      </w:rPr>
    </w:lvl>
    <w:lvl w:ilvl="6" w:tplc="D82C9026">
      <w:start w:val="1"/>
      <w:numFmt w:val="bullet"/>
      <w:lvlText w:val="•"/>
      <w:lvlJc w:val="left"/>
      <w:pPr>
        <w:ind w:left="8208" w:hanging="214"/>
      </w:pPr>
      <w:rPr>
        <w:rFonts w:hint="default"/>
      </w:rPr>
    </w:lvl>
    <w:lvl w:ilvl="7" w:tplc="A476E150">
      <w:start w:val="1"/>
      <w:numFmt w:val="bullet"/>
      <w:lvlText w:val="•"/>
      <w:lvlJc w:val="left"/>
      <w:pPr>
        <w:ind w:left="9216" w:hanging="214"/>
      </w:pPr>
      <w:rPr>
        <w:rFonts w:hint="default"/>
      </w:rPr>
    </w:lvl>
    <w:lvl w:ilvl="8" w:tplc="54B619BA">
      <w:start w:val="1"/>
      <w:numFmt w:val="bullet"/>
      <w:lvlText w:val="•"/>
      <w:lvlJc w:val="left"/>
      <w:pPr>
        <w:ind w:left="10224" w:hanging="214"/>
      </w:pPr>
      <w:rPr>
        <w:rFonts w:hint="default"/>
      </w:rPr>
    </w:lvl>
  </w:abstractNum>
  <w:abstractNum w:abstractNumId="5">
    <w:nsid w:val="1FC91B02"/>
    <w:multiLevelType w:val="hybridMultilevel"/>
    <w:tmpl w:val="F7BA5F3E"/>
    <w:lvl w:ilvl="0" w:tplc="8CA28EC8">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573F"/>
    <w:multiLevelType w:val="multilevel"/>
    <w:tmpl w:val="57827720"/>
    <w:lvl w:ilvl="0">
      <w:start w:val="13"/>
      <w:numFmt w:val="decimal"/>
      <w:lvlText w:val="%1."/>
      <w:lvlJc w:val="left"/>
      <w:pPr>
        <w:ind w:left="431" w:hanging="332"/>
      </w:pPr>
      <w:rPr>
        <w:rFonts w:ascii="Arial" w:eastAsia="Arial" w:hAnsi="Arial" w:hint="default"/>
        <w:b/>
        <w:bCs/>
        <w:spacing w:val="-1"/>
        <w:w w:val="99"/>
        <w:sz w:val="20"/>
        <w:szCs w:val="20"/>
      </w:rPr>
    </w:lvl>
    <w:lvl w:ilvl="1">
      <w:start w:val="1"/>
      <w:numFmt w:val="decimal"/>
      <w:lvlText w:val="%1.%2"/>
      <w:lvlJc w:val="left"/>
      <w:pPr>
        <w:ind w:left="541" w:hanging="442"/>
      </w:pPr>
      <w:rPr>
        <w:rFonts w:ascii="Arial" w:eastAsia="Arial" w:hAnsi="Arial" w:hint="default"/>
        <w:b/>
        <w:bCs/>
        <w:spacing w:val="-1"/>
        <w:w w:val="99"/>
        <w:sz w:val="20"/>
        <w:szCs w:val="20"/>
      </w:rPr>
    </w:lvl>
    <w:lvl w:ilvl="2">
      <w:start w:val="1"/>
      <w:numFmt w:val="decimal"/>
      <w:lvlText w:val="%3)"/>
      <w:lvlJc w:val="left"/>
      <w:pPr>
        <w:ind w:left="1053" w:hanging="233"/>
      </w:pPr>
      <w:rPr>
        <w:rFonts w:ascii="Arial" w:eastAsia="Arial" w:hAnsi="Arial" w:hint="default"/>
        <w:w w:val="99"/>
        <w:sz w:val="20"/>
        <w:szCs w:val="20"/>
      </w:rPr>
    </w:lvl>
    <w:lvl w:ilvl="3">
      <w:start w:val="1"/>
      <w:numFmt w:val="bullet"/>
      <w:lvlText w:val="•"/>
      <w:lvlJc w:val="left"/>
      <w:pPr>
        <w:ind w:left="2344" w:hanging="233"/>
      </w:pPr>
      <w:rPr>
        <w:rFonts w:hint="default"/>
      </w:rPr>
    </w:lvl>
    <w:lvl w:ilvl="4">
      <w:start w:val="1"/>
      <w:numFmt w:val="bullet"/>
      <w:lvlText w:val="•"/>
      <w:lvlJc w:val="left"/>
      <w:pPr>
        <w:ind w:left="3634" w:hanging="233"/>
      </w:pPr>
      <w:rPr>
        <w:rFonts w:hint="default"/>
      </w:rPr>
    </w:lvl>
    <w:lvl w:ilvl="5">
      <w:start w:val="1"/>
      <w:numFmt w:val="bullet"/>
      <w:lvlText w:val="•"/>
      <w:lvlJc w:val="left"/>
      <w:pPr>
        <w:ind w:left="4925" w:hanging="233"/>
      </w:pPr>
      <w:rPr>
        <w:rFonts w:hint="default"/>
      </w:rPr>
    </w:lvl>
    <w:lvl w:ilvl="6">
      <w:start w:val="1"/>
      <w:numFmt w:val="bullet"/>
      <w:lvlText w:val="•"/>
      <w:lvlJc w:val="left"/>
      <w:pPr>
        <w:ind w:left="6216" w:hanging="233"/>
      </w:pPr>
      <w:rPr>
        <w:rFonts w:hint="default"/>
      </w:rPr>
    </w:lvl>
    <w:lvl w:ilvl="7">
      <w:start w:val="1"/>
      <w:numFmt w:val="bullet"/>
      <w:lvlText w:val="•"/>
      <w:lvlJc w:val="left"/>
      <w:pPr>
        <w:ind w:left="7507" w:hanging="233"/>
      </w:pPr>
      <w:rPr>
        <w:rFonts w:hint="default"/>
      </w:rPr>
    </w:lvl>
    <w:lvl w:ilvl="8">
      <w:start w:val="1"/>
      <w:numFmt w:val="bullet"/>
      <w:lvlText w:val="•"/>
      <w:lvlJc w:val="left"/>
      <w:pPr>
        <w:ind w:left="8798" w:hanging="233"/>
      </w:pPr>
      <w:rPr>
        <w:rFonts w:hint="default"/>
      </w:rPr>
    </w:lvl>
  </w:abstractNum>
  <w:abstractNum w:abstractNumId="7">
    <w:nsid w:val="3CEC5989"/>
    <w:multiLevelType w:val="hybridMultilevel"/>
    <w:tmpl w:val="5EF8B5DC"/>
    <w:lvl w:ilvl="0" w:tplc="2734697C">
      <w:start w:val="1"/>
      <w:numFmt w:val="decimal"/>
      <w:lvlText w:val="%1."/>
      <w:lvlJc w:val="left"/>
      <w:pPr>
        <w:ind w:left="436" w:hanging="276"/>
      </w:pPr>
      <w:rPr>
        <w:rFonts w:ascii="Arial" w:eastAsia="Arial" w:hAnsi="Arial" w:hint="default"/>
        <w:b/>
        <w:bCs/>
        <w:spacing w:val="-1"/>
        <w:w w:val="99"/>
        <w:sz w:val="20"/>
        <w:szCs w:val="20"/>
      </w:rPr>
    </w:lvl>
    <w:lvl w:ilvl="1" w:tplc="3ABA7E0C">
      <w:start w:val="1"/>
      <w:numFmt w:val="bullet"/>
      <w:lvlText w:val="•"/>
      <w:lvlJc w:val="left"/>
      <w:pPr>
        <w:ind w:left="1504" w:hanging="276"/>
      </w:pPr>
      <w:rPr>
        <w:rFonts w:hint="default"/>
      </w:rPr>
    </w:lvl>
    <w:lvl w:ilvl="2" w:tplc="3732EA24">
      <w:start w:val="1"/>
      <w:numFmt w:val="bullet"/>
      <w:lvlText w:val="•"/>
      <w:lvlJc w:val="left"/>
      <w:pPr>
        <w:ind w:left="2572" w:hanging="276"/>
      </w:pPr>
      <w:rPr>
        <w:rFonts w:hint="default"/>
      </w:rPr>
    </w:lvl>
    <w:lvl w:ilvl="3" w:tplc="2F6209D4">
      <w:start w:val="1"/>
      <w:numFmt w:val="bullet"/>
      <w:lvlText w:val="•"/>
      <w:lvlJc w:val="left"/>
      <w:pPr>
        <w:ind w:left="3641" w:hanging="276"/>
      </w:pPr>
      <w:rPr>
        <w:rFonts w:hint="default"/>
      </w:rPr>
    </w:lvl>
    <w:lvl w:ilvl="4" w:tplc="6C5EC0AE">
      <w:start w:val="1"/>
      <w:numFmt w:val="bullet"/>
      <w:lvlText w:val="•"/>
      <w:lvlJc w:val="left"/>
      <w:pPr>
        <w:ind w:left="4709" w:hanging="276"/>
      </w:pPr>
      <w:rPr>
        <w:rFonts w:hint="default"/>
      </w:rPr>
    </w:lvl>
    <w:lvl w:ilvl="5" w:tplc="7716E5B0">
      <w:start w:val="1"/>
      <w:numFmt w:val="bullet"/>
      <w:lvlText w:val="•"/>
      <w:lvlJc w:val="left"/>
      <w:pPr>
        <w:ind w:left="5778" w:hanging="276"/>
      </w:pPr>
      <w:rPr>
        <w:rFonts w:hint="default"/>
      </w:rPr>
    </w:lvl>
    <w:lvl w:ilvl="6" w:tplc="42E48582">
      <w:start w:val="1"/>
      <w:numFmt w:val="bullet"/>
      <w:lvlText w:val="•"/>
      <w:lvlJc w:val="left"/>
      <w:pPr>
        <w:ind w:left="6846" w:hanging="276"/>
      </w:pPr>
      <w:rPr>
        <w:rFonts w:hint="default"/>
      </w:rPr>
    </w:lvl>
    <w:lvl w:ilvl="7" w:tplc="54F0DDC8">
      <w:start w:val="1"/>
      <w:numFmt w:val="bullet"/>
      <w:lvlText w:val="•"/>
      <w:lvlJc w:val="left"/>
      <w:pPr>
        <w:ind w:left="7914" w:hanging="276"/>
      </w:pPr>
      <w:rPr>
        <w:rFonts w:hint="default"/>
      </w:rPr>
    </w:lvl>
    <w:lvl w:ilvl="8" w:tplc="C9429114">
      <w:start w:val="1"/>
      <w:numFmt w:val="bullet"/>
      <w:lvlText w:val="•"/>
      <w:lvlJc w:val="left"/>
      <w:pPr>
        <w:ind w:left="8983" w:hanging="276"/>
      </w:pPr>
      <w:rPr>
        <w:rFonts w:hint="default"/>
      </w:rPr>
    </w:lvl>
  </w:abstractNum>
  <w:num w:numId="1">
    <w:abstractNumId w:val="4"/>
  </w:num>
  <w:num w:numId="2">
    <w:abstractNumId w:val="7"/>
  </w:num>
  <w:num w:numId="3">
    <w:abstractNumId w:val="6"/>
  </w:num>
  <w:num w:numId="4">
    <w:abstractNumId w:val="2"/>
  </w:num>
  <w:num w:numId="5">
    <w:abstractNumId w:val="1"/>
  </w:num>
  <w:num w:numId="6">
    <w:abstractNumId w:val="5"/>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Fortin">
    <w15:presenceInfo w15:providerId="AD" w15:userId="S-1-5-21-1844237615-1123561945-725345543-32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B3"/>
    <w:rsid w:val="000005C3"/>
    <w:rsid w:val="0007277D"/>
    <w:rsid w:val="000A3E21"/>
    <w:rsid w:val="000B2DFC"/>
    <w:rsid w:val="000F16A5"/>
    <w:rsid w:val="00121538"/>
    <w:rsid w:val="00125541"/>
    <w:rsid w:val="0014140D"/>
    <w:rsid w:val="0014410A"/>
    <w:rsid w:val="00145275"/>
    <w:rsid w:val="001B581E"/>
    <w:rsid w:val="001B70F6"/>
    <w:rsid w:val="001C63AA"/>
    <w:rsid w:val="001E558A"/>
    <w:rsid w:val="001F5864"/>
    <w:rsid w:val="002110E6"/>
    <w:rsid w:val="002A39C3"/>
    <w:rsid w:val="002A3E16"/>
    <w:rsid w:val="002C1801"/>
    <w:rsid w:val="002E28A7"/>
    <w:rsid w:val="00303516"/>
    <w:rsid w:val="00324716"/>
    <w:rsid w:val="00327964"/>
    <w:rsid w:val="00335487"/>
    <w:rsid w:val="003411C0"/>
    <w:rsid w:val="00354C42"/>
    <w:rsid w:val="00377C55"/>
    <w:rsid w:val="00385B99"/>
    <w:rsid w:val="003960CC"/>
    <w:rsid w:val="003B20AF"/>
    <w:rsid w:val="003E039D"/>
    <w:rsid w:val="003F3238"/>
    <w:rsid w:val="00432F1D"/>
    <w:rsid w:val="004A06B7"/>
    <w:rsid w:val="004B41F8"/>
    <w:rsid w:val="004D161B"/>
    <w:rsid w:val="00521A11"/>
    <w:rsid w:val="005278CE"/>
    <w:rsid w:val="0055368D"/>
    <w:rsid w:val="00561392"/>
    <w:rsid w:val="00576526"/>
    <w:rsid w:val="005D3924"/>
    <w:rsid w:val="0062770A"/>
    <w:rsid w:val="006339D2"/>
    <w:rsid w:val="00640216"/>
    <w:rsid w:val="0066017E"/>
    <w:rsid w:val="006B0D36"/>
    <w:rsid w:val="006C78B5"/>
    <w:rsid w:val="006D089C"/>
    <w:rsid w:val="006D1947"/>
    <w:rsid w:val="006E256A"/>
    <w:rsid w:val="006E7A82"/>
    <w:rsid w:val="00751B04"/>
    <w:rsid w:val="007851F4"/>
    <w:rsid w:val="00794A0D"/>
    <w:rsid w:val="007A13C5"/>
    <w:rsid w:val="007A2426"/>
    <w:rsid w:val="007B76D8"/>
    <w:rsid w:val="007F3539"/>
    <w:rsid w:val="0080630B"/>
    <w:rsid w:val="0080776E"/>
    <w:rsid w:val="00812457"/>
    <w:rsid w:val="0081324D"/>
    <w:rsid w:val="008156BD"/>
    <w:rsid w:val="0082145F"/>
    <w:rsid w:val="008247D0"/>
    <w:rsid w:val="00864222"/>
    <w:rsid w:val="00867A1E"/>
    <w:rsid w:val="00891921"/>
    <w:rsid w:val="008A4D03"/>
    <w:rsid w:val="008C1695"/>
    <w:rsid w:val="008C5470"/>
    <w:rsid w:val="00917419"/>
    <w:rsid w:val="00933B96"/>
    <w:rsid w:val="009422CF"/>
    <w:rsid w:val="0094709A"/>
    <w:rsid w:val="009569DD"/>
    <w:rsid w:val="0098223E"/>
    <w:rsid w:val="00994924"/>
    <w:rsid w:val="009A0C1D"/>
    <w:rsid w:val="009D1F69"/>
    <w:rsid w:val="00A37691"/>
    <w:rsid w:val="00A450D3"/>
    <w:rsid w:val="00A52825"/>
    <w:rsid w:val="00A61DE5"/>
    <w:rsid w:val="00A6286F"/>
    <w:rsid w:val="00A845AA"/>
    <w:rsid w:val="00AA633F"/>
    <w:rsid w:val="00AB1CDC"/>
    <w:rsid w:val="00AD0AD4"/>
    <w:rsid w:val="00AD3A9C"/>
    <w:rsid w:val="00B337A5"/>
    <w:rsid w:val="00B35ACC"/>
    <w:rsid w:val="00B6567C"/>
    <w:rsid w:val="00BA56DC"/>
    <w:rsid w:val="00BB406A"/>
    <w:rsid w:val="00BD6887"/>
    <w:rsid w:val="00BE4BD9"/>
    <w:rsid w:val="00C06DF6"/>
    <w:rsid w:val="00C16903"/>
    <w:rsid w:val="00C20574"/>
    <w:rsid w:val="00C54BF4"/>
    <w:rsid w:val="00C63C77"/>
    <w:rsid w:val="00C820DA"/>
    <w:rsid w:val="00CB1FB6"/>
    <w:rsid w:val="00CF53DF"/>
    <w:rsid w:val="00D44F77"/>
    <w:rsid w:val="00D95A19"/>
    <w:rsid w:val="00D97ABF"/>
    <w:rsid w:val="00DB46B0"/>
    <w:rsid w:val="00E10E52"/>
    <w:rsid w:val="00E32E28"/>
    <w:rsid w:val="00E36F16"/>
    <w:rsid w:val="00E46B6B"/>
    <w:rsid w:val="00E504A7"/>
    <w:rsid w:val="00E613F6"/>
    <w:rsid w:val="00E63FC6"/>
    <w:rsid w:val="00E92CB3"/>
    <w:rsid w:val="00EC02D5"/>
    <w:rsid w:val="00EC4395"/>
    <w:rsid w:val="00EF05ED"/>
    <w:rsid w:val="00F026D6"/>
    <w:rsid w:val="00F2358D"/>
    <w:rsid w:val="00F32699"/>
    <w:rsid w:val="00F440FF"/>
    <w:rsid w:val="00F4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E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4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C820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3516"/>
    <w:rPr>
      <w:rFonts w:ascii="Tahoma" w:hAnsi="Tahoma" w:cs="Tahoma"/>
      <w:sz w:val="16"/>
      <w:szCs w:val="16"/>
    </w:rPr>
  </w:style>
  <w:style w:type="character" w:customStyle="1" w:styleId="BalloonTextChar">
    <w:name w:val="Balloon Text Char"/>
    <w:basedOn w:val="DefaultParagraphFont"/>
    <w:link w:val="BalloonText"/>
    <w:uiPriority w:val="99"/>
    <w:semiHidden/>
    <w:rsid w:val="00303516"/>
    <w:rPr>
      <w:rFonts w:ascii="Tahoma" w:hAnsi="Tahoma" w:cs="Tahoma"/>
      <w:sz w:val="16"/>
      <w:szCs w:val="16"/>
    </w:rPr>
  </w:style>
  <w:style w:type="paragraph" w:styleId="Header">
    <w:name w:val="header"/>
    <w:basedOn w:val="Normal"/>
    <w:link w:val="HeaderChar"/>
    <w:unhideWhenUsed/>
    <w:rsid w:val="00E36F16"/>
    <w:pPr>
      <w:tabs>
        <w:tab w:val="center" w:pos="4680"/>
        <w:tab w:val="right" w:pos="9360"/>
      </w:tabs>
    </w:pPr>
  </w:style>
  <w:style w:type="character" w:customStyle="1" w:styleId="HeaderChar">
    <w:name w:val="Header Char"/>
    <w:basedOn w:val="DefaultParagraphFont"/>
    <w:link w:val="Header"/>
    <w:rsid w:val="00E36F16"/>
  </w:style>
  <w:style w:type="paragraph" w:styleId="Footer">
    <w:name w:val="footer"/>
    <w:basedOn w:val="Normal"/>
    <w:link w:val="FooterChar"/>
    <w:uiPriority w:val="99"/>
    <w:unhideWhenUsed/>
    <w:rsid w:val="00E36F16"/>
    <w:pPr>
      <w:tabs>
        <w:tab w:val="center" w:pos="4680"/>
        <w:tab w:val="right" w:pos="9360"/>
      </w:tabs>
    </w:pPr>
  </w:style>
  <w:style w:type="character" w:customStyle="1" w:styleId="FooterChar">
    <w:name w:val="Footer Char"/>
    <w:basedOn w:val="DefaultParagraphFont"/>
    <w:link w:val="Footer"/>
    <w:uiPriority w:val="99"/>
    <w:rsid w:val="00E36F16"/>
  </w:style>
  <w:style w:type="character" w:customStyle="1" w:styleId="Heading2Char">
    <w:name w:val="Heading 2 Char"/>
    <w:basedOn w:val="DefaultParagraphFont"/>
    <w:link w:val="Heading2"/>
    <w:uiPriority w:val="9"/>
    <w:semiHidden/>
    <w:rsid w:val="00C820D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440FF"/>
    <w:rPr>
      <w:color w:val="0000FF" w:themeColor="hyperlink"/>
      <w:u w:val="single"/>
    </w:rPr>
  </w:style>
  <w:style w:type="character" w:styleId="CommentReference">
    <w:name w:val="annotation reference"/>
    <w:basedOn w:val="DefaultParagraphFont"/>
    <w:uiPriority w:val="99"/>
    <w:semiHidden/>
    <w:unhideWhenUsed/>
    <w:rsid w:val="006D1947"/>
    <w:rPr>
      <w:sz w:val="16"/>
      <w:szCs w:val="16"/>
    </w:rPr>
  </w:style>
  <w:style w:type="paragraph" w:styleId="CommentText">
    <w:name w:val="annotation text"/>
    <w:basedOn w:val="Normal"/>
    <w:link w:val="CommentTextChar"/>
    <w:uiPriority w:val="99"/>
    <w:semiHidden/>
    <w:unhideWhenUsed/>
    <w:rsid w:val="006D1947"/>
    <w:rPr>
      <w:sz w:val="20"/>
      <w:szCs w:val="20"/>
    </w:rPr>
  </w:style>
  <w:style w:type="character" w:customStyle="1" w:styleId="CommentTextChar">
    <w:name w:val="Comment Text Char"/>
    <w:basedOn w:val="DefaultParagraphFont"/>
    <w:link w:val="CommentText"/>
    <w:uiPriority w:val="99"/>
    <w:semiHidden/>
    <w:rsid w:val="006D1947"/>
    <w:rPr>
      <w:sz w:val="20"/>
      <w:szCs w:val="20"/>
    </w:rPr>
  </w:style>
  <w:style w:type="paragraph" w:styleId="CommentSubject">
    <w:name w:val="annotation subject"/>
    <w:basedOn w:val="CommentText"/>
    <w:next w:val="CommentText"/>
    <w:link w:val="CommentSubjectChar"/>
    <w:uiPriority w:val="99"/>
    <w:semiHidden/>
    <w:unhideWhenUsed/>
    <w:rsid w:val="006D1947"/>
    <w:rPr>
      <w:b/>
      <w:bCs/>
    </w:rPr>
  </w:style>
  <w:style w:type="character" w:customStyle="1" w:styleId="CommentSubjectChar">
    <w:name w:val="Comment Subject Char"/>
    <w:basedOn w:val="CommentTextChar"/>
    <w:link w:val="CommentSubject"/>
    <w:uiPriority w:val="99"/>
    <w:semiHidden/>
    <w:rsid w:val="006D1947"/>
    <w:rPr>
      <w:b/>
      <w:bCs/>
      <w:sz w:val="20"/>
      <w:szCs w:val="20"/>
    </w:rPr>
  </w:style>
  <w:style w:type="paragraph" w:styleId="BodyText2">
    <w:name w:val="Body Text 2"/>
    <w:basedOn w:val="Normal"/>
    <w:link w:val="BodyText2Char"/>
    <w:uiPriority w:val="99"/>
    <w:semiHidden/>
    <w:unhideWhenUsed/>
    <w:rsid w:val="00917419"/>
    <w:pPr>
      <w:spacing w:after="120" w:line="480" w:lineRule="auto"/>
    </w:pPr>
  </w:style>
  <w:style w:type="character" w:customStyle="1" w:styleId="BodyText2Char">
    <w:name w:val="Body Text 2 Char"/>
    <w:basedOn w:val="DefaultParagraphFont"/>
    <w:link w:val="BodyText2"/>
    <w:uiPriority w:val="99"/>
    <w:semiHidden/>
    <w:rsid w:val="00917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4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C820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3516"/>
    <w:rPr>
      <w:rFonts w:ascii="Tahoma" w:hAnsi="Tahoma" w:cs="Tahoma"/>
      <w:sz w:val="16"/>
      <w:szCs w:val="16"/>
    </w:rPr>
  </w:style>
  <w:style w:type="character" w:customStyle="1" w:styleId="BalloonTextChar">
    <w:name w:val="Balloon Text Char"/>
    <w:basedOn w:val="DefaultParagraphFont"/>
    <w:link w:val="BalloonText"/>
    <w:uiPriority w:val="99"/>
    <w:semiHidden/>
    <w:rsid w:val="00303516"/>
    <w:rPr>
      <w:rFonts w:ascii="Tahoma" w:hAnsi="Tahoma" w:cs="Tahoma"/>
      <w:sz w:val="16"/>
      <w:szCs w:val="16"/>
    </w:rPr>
  </w:style>
  <w:style w:type="paragraph" w:styleId="Header">
    <w:name w:val="header"/>
    <w:basedOn w:val="Normal"/>
    <w:link w:val="HeaderChar"/>
    <w:unhideWhenUsed/>
    <w:rsid w:val="00E36F16"/>
    <w:pPr>
      <w:tabs>
        <w:tab w:val="center" w:pos="4680"/>
        <w:tab w:val="right" w:pos="9360"/>
      </w:tabs>
    </w:pPr>
  </w:style>
  <w:style w:type="character" w:customStyle="1" w:styleId="HeaderChar">
    <w:name w:val="Header Char"/>
    <w:basedOn w:val="DefaultParagraphFont"/>
    <w:link w:val="Header"/>
    <w:rsid w:val="00E36F16"/>
  </w:style>
  <w:style w:type="paragraph" w:styleId="Footer">
    <w:name w:val="footer"/>
    <w:basedOn w:val="Normal"/>
    <w:link w:val="FooterChar"/>
    <w:uiPriority w:val="99"/>
    <w:unhideWhenUsed/>
    <w:rsid w:val="00E36F16"/>
    <w:pPr>
      <w:tabs>
        <w:tab w:val="center" w:pos="4680"/>
        <w:tab w:val="right" w:pos="9360"/>
      </w:tabs>
    </w:pPr>
  </w:style>
  <w:style w:type="character" w:customStyle="1" w:styleId="FooterChar">
    <w:name w:val="Footer Char"/>
    <w:basedOn w:val="DefaultParagraphFont"/>
    <w:link w:val="Footer"/>
    <w:uiPriority w:val="99"/>
    <w:rsid w:val="00E36F16"/>
  </w:style>
  <w:style w:type="character" w:customStyle="1" w:styleId="Heading2Char">
    <w:name w:val="Heading 2 Char"/>
    <w:basedOn w:val="DefaultParagraphFont"/>
    <w:link w:val="Heading2"/>
    <w:uiPriority w:val="9"/>
    <w:semiHidden/>
    <w:rsid w:val="00C820D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440FF"/>
    <w:rPr>
      <w:color w:val="0000FF" w:themeColor="hyperlink"/>
      <w:u w:val="single"/>
    </w:rPr>
  </w:style>
  <w:style w:type="character" w:styleId="CommentReference">
    <w:name w:val="annotation reference"/>
    <w:basedOn w:val="DefaultParagraphFont"/>
    <w:uiPriority w:val="99"/>
    <w:semiHidden/>
    <w:unhideWhenUsed/>
    <w:rsid w:val="006D1947"/>
    <w:rPr>
      <w:sz w:val="16"/>
      <w:szCs w:val="16"/>
    </w:rPr>
  </w:style>
  <w:style w:type="paragraph" w:styleId="CommentText">
    <w:name w:val="annotation text"/>
    <w:basedOn w:val="Normal"/>
    <w:link w:val="CommentTextChar"/>
    <w:uiPriority w:val="99"/>
    <w:semiHidden/>
    <w:unhideWhenUsed/>
    <w:rsid w:val="006D1947"/>
    <w:rPr>
      <w:sz w:val="20"/>
      <w:szCs w:val="20"/>
    </w:rPr>
  </w:style>
  <w:style w:type="character" w:customStyle="1" w:styleId="CommentTextChar">
    <w:name w:val="Comment Text Char"/>
    <w:basedOn w:val="DefaultParagraphFont"/>
    <w:link w:val="CommentText"/>
    <w:uiPriority w:val="99"/>
    <w:semiHidden/>
    <w:rsid w:val="006D1947"/>
    <w:rPr>
      <w:sz w:val="20"/>
      <w:szCs w:val="20"/>
    </w:rPr>
  </w:style>
  <w:style w:type="paragraph" w:styleId="CommentSubject">
    <w:name w:val="annotation subject"/>
    <w:basedOn w:val="CommentText"/>
    <w:next w:val="CommentText"/>
    <w:link w:val="CommentSubjectChar"/>
    <w:uiPriority w:val="99"/>
    <w:semiHidden/>
    <w:unhideWhenUsed/>
    <w:rsid w:val="006D1947"/>
    <w:rPr>
      <w:b/>
      <w:bCs/>
    </w:rPr>
  </w:style>
  <w:style w:type="character" w:customStyle="1" w:styleId="CommentSubjectChar">
    <w:name w:val="Comment Subject Char"/>
    <w:basedOn w:val="CommentTextChar"/>
    <w:link w:val="CommentSubject"/>
    <w:uiPriority w:val="99"/>
    <w:semiHidden/>
    <w:rsid w:val="006D1947"/>
    <w:rPr>
      <w:b/>
      <w:bCs/>
      <w:sz w:val="20"/>
      <w:szCs w:val="20"/>
    </w:rPr>
  </w:style>
  <w:style w:type="paragraph" w:styleId="BodyText2">
    <w:name w:val="Body Text 2"/>
    <w:basedOn w:val="Normal"/>
    <w:link w:val="BodyText2Char"/>
    <w:uiPriority w:val="99"/>
    <w:semiHidden/>
    <w:unhideWhenUsed/>
    <w:rsid w:val="00917419"/>
    <w:pPr>
      <w:spacing w:after="120" w:line="480" w:lineRule="auto"/>
    </w:pPr>
  </w:style>
  <w:style w:type="character" w:customStyle="1" w:styleId="BodyText2Char">
    <w:name w:val="Body Text 2 Char"/>
    <w:basedOn w:val="DefaultParagraphFont"/>
    <w:link w:val="BodyText2"/>
    <w:uiPriority w:val="99"/>
    <w:semiHidden/>
    <w:rsid w:val="0091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5900">
      <w:bodyDiv w:val="1"/>
      <w:marLeft w:val="0"/>
      <w:marRight w:val="0"/>
      <w:marTop w:val="0"/>
      <w:marBottom w:val="0"/>
      <w:divBdr>
        <w:top w:val="none" w:sz="0" w:space="0" w:color="auto"/>
        <w:left w:val="none" w:sz="0" w:space="0" w:color="auto"/>
        <w:bottom w:val="none" w:sz="0" w:space="0" w:color="auto"/>
        <w:right w:val="none" w:sz="0" w:space="0" w:color="auto"/>
      </w:divBdr>
    </w:div>
    <w:div w:id="56206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ellissey@wrrb.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llicia_Kelly@gov.nt.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FFD1-CF25-40A2-BACB-9FCCF6D5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2617</Words>
  <Characters>14918</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Handley</dc:creator>
  <cp:lastModifiedBy>Terry_Armstrong</cp:lastModifiedBy>
  <cp:revision>2</cp:revision>
  <dcterms:created xsi:type="dcterms:W3CDTF">2020-11-25T23:14:00Z</dcterms:created>
  <dcterms:modified xsi:type="dcterms:W3CDTF">2020-11-25T23:14:00Z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LastSaved">
    <vt:filetime>2018-11-07T00:00:00Z</vt:filetime>
  </property>
</Properties>
</file>